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E03B" w14:textId="02E58A10" w:rsidR="004511D8" w:rsidRPr="00662960" w:rsidRDefault="009D7E6E" w:rsidP="00F54B1D">
      <w:pPr>
        <w:pStyle w:val="Heading1"/>
        <w:spacing w:line="276" w:lineRule="auto"/>
        <w:jc w:val="center"/>
        <w:rPr>
          <w:rFonts w:ascii="Calibri" w:hAnsi="Calibri" w:cs="Calibri"/>
        </w:rPr>
      </w:pPr>
      <w:r w:rsidRPr="00662960">
        <w:rPr>
          <w:rFonts w:ascii="Calibri" w:eastAsia="Times New Roman" w:hAnsi="Calibri" w:cs="Calibri"/>
          <w:noProof/>
          <w:color w:val="auto"/>
          <w:lang w:val="tr-TR" w:eastAsia="tr-TR"/>
        </w:rPr>
        <w:drawing>
          <wp:anchor distT="0" distB="0" distL="114300" distR="114300" simplePos="0" relativeHeight="251659264" behindDoc="0" locked="0" layoutInCell="1" allowOverlap="1" wp14:anchorId="1B01709C" wp14:editId="7EDB53D2">
            <wp:simplePos x="0" y="0"/>
            <wp:positionH relativeFrom="margin">
              <wp:posOffset>1298575</wp:posOffset>
            </wp:positionH>
            <wp:positionV relativeFrom="margin">
              <wp:posOffset>-53603</wp:posOffset>
            </wp:positionV>
            <wp:extent cx="3683635" cy="1844040"/>
            <wp:effectExtent l="0" t="0" r="0" b="0"/>
            <wp:wrapSquare wrapText="bothSides"/>
            <wp:docPr id="1" name="Picture 1" descr="Image result for eni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im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635" cy="1844040"/>
                    </a:xfrm>
                    <a:prstGeom prst="rect">
                      <a:avLst/>
                    </a:prstGeom>
                    <a:noFill/>
                    <a:ln>
                      <a:noFill/>
                    </a:ln>
                  </pic:spPr>
                </pic:pic>
              </a:graphicData>
            </a:graphic>
          </wp:anchor>
        </w:drawing>
      </w:r>
    </w:p>
    <w:p w14:paraId="2EE2F0BC" w14:textId="38016C8B" w:rsidR="009D7E6E" w:rsidRPr="00662960" w:rsidRDefault="009D7E6E" w:rsidP="00F54B1D">
      <w:pPr>
        <w:spacing w:before="0" w:after="0" w:line="276" w:lineRule="auto"/>
        <w:rPr>
          <w:rFonts w:ascii="Calibri" w:eastAsia="Times New Roman" w:hAnsi="Calibri" w:cs="Calibri"/>
          <w:color w:val="auto"/>
          <w:lang w:val="tr-TR"/>
        </w:rPr>
      </w:pPr>
      <w:r w:rsidRPr="00662960">
        <w:rPr>
          <w:rFonts w:ascii="Calibri" w:eastAsia="Times New Roman" w:hAnsi="Calibri" w:cs="Calibri"/>
          <w:color w:val="auto"/>
          <w:lang w:val="tr-TR"/>
        </w:rPr>
        <w:fldChar w:fldCharType="begin"/>
      </w:r>
      <w:r w:rsidRPr="00662960">
        <w:rPr>
          <w:rFonts w:ascii="Calibri" w:eastAsia="Times New Roman" w:hAnsi="Calibri" w:cs="Calibri"/>
          <w:color w:val="auto"/>
          <w:lang w:val="tr-TR"/>
        </w:rPr>
        <w:instrText xml:space="preserve"> INCLUDEPICTURE "/var/folders/9s/z2x3m45j2w156pfqqbyllg6w0000gn/T/com.microsoft.Word/WebArchiveCopyPasteTempFiles/2596873d67732830d8da036ee6c2dc5e" \* MERGEFORMATINET </w:instrText>
      </w:r>
      <w:r w:rsidRPr="00662960">
        <w:rPr>
          <w:rFonts w:ascii="Calibri" w:eastAsia="Times New Roman" w:hAnsi="Calibri" w:cs="Calibri"/>
          <w:color w:val="auto"/>
          <w:lang w:val="tr-TR"/>
        </w:rPr>
        <w:fldChar w:fldCharType="end"/>
      </w:r>
    </w:p>
    <w:p w14:paraId="58682595" w14:textId="0A6DF9A3" w:rsidR="009D7E6E" w:rsidRPr="00662960" w:rsidRDefault="009D7E6E" w:rsidP="00F54B1D">
      <w:pPr>
        <w:pStyle w:val="Heading1"/>
        <w:spacing w:line="276" w:lineRule="auto"/>
        <w:rPr>
          <w:rFonts w:ascii="Calibri" w:hAnsi="Calibri" w:cs="Calibri"/>
          <w:b/>
          <w:color w:val="001B74"/>
        </w:rPr>
      </w:pPr>
    </w:p>
    <w:p w14:paraId="66153C5A" w14:textId="380E93E5" w:rsidR="009D7E6E" w:rsidRPr="00662960" w:rsidRDefault="003A1481" w:rsidP="00F54B1D">
      <w:pPr>
        <w:pStyle w:val="Heading1"/>
        <w:spacing w:line="276" w:lineRule="auto"/>
        <w:jc w:val="center"/>
        <w:rPr>
          <w:rFonts w:ascii="Calibri" w:hAnsi="Calibri" w:cs="Calibri"/>
          <w:b/>
        </w:rPr>
      </w:pPr>
      <w:r w:rsidRPr="00662960">
        <w:rPr>
          <w:rFonts w:ascii="Calibri" w:hAnsi="Calibri" w:cs="Calibri"/>
          <w:noProof/>
          <w:lang w:val="tr-TR" w:eastAsia="tr-TR"/>
        </w:rPr>
        <mc:AlternateContent>
          <mc:Choice Requires="wps">
            <w:drawing>
              <wp:anchor distT="0" distB="0" distL="114300" distR="114300" simplePos="0" relativeHeight="251661312" behindDoc="0" locked="0" layoutInCell="1" allowOverlap="1" wp14:anchorId="523AA261" wp14:editId="533F43B3">
                <wp:simplePos x="0" y="0"/>
                <wp:positionH relativeFrom="margin">
                  <wp:posOffset>2628900</wp:posOffset>
                </wp:positionH>
                <wp:positionV relativeFrom="margin">
                  <wp:posOffset>2057400</wp:posOffset>
                </wp:positionV>
                <wp:extent cx="1129030" cy="920750"/>
                <wp:effectExtent l="0" t="0" r="0" b="0"/>
                <wp:wrapTight wrapText="bothSides">
                  <wp:wrapPolygon edited="0">
                    <wp:start x="486" y="0"/>
                    <wp:lineTo x="486" y="20855"/>
                    <wp:lineTo x="20409" y="20855"/>
                    <wp:lineTo x="20409" y="0"/>
                    <wp:lineTo x="486" y="0"/>
                  </wp:wrapPolygon>
                </wp:wrapTight>
                <wp:docPr id="2" name="Text Box 2"/>
                <wp:cNvGraphicFramePr/>
                <a:graphic xmlns:a="http://schemas.openxmlformats.org/drawingml/2006/main">
                  <a:graphicData uri="http://schemas.microsoft.com/office/word/2010/wordprocessingShape">
                    <wps:wsp>
                      <wps:cNvSpPr txBox="1"/>
                      <wps:spPr>
                        <a:xfrm>
                          <a:off x="0" y="0"/>
                          <a:ext cx="1129030" cy="920750"/>
                        </a:xfrm>
                        <a:prstGeom prst="rect">
                          <a:avLst/>
                        </a:prstGeom>
                        <a:noFill/>
                        <a:ln w="6350">
                          <a:noFill/>
                        </a:ln>
                      </wps:spPr>
                      <wps:txbx>
                        <w:txbxContent>
                          <w:p w14:paraId="2F14F9AC" w14:textId="2A226231" w:rsidR="009D7466" w:rsidRPr="009D7E6E" w:rsidRDefault="009D7466"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3AA261" id="_x0000_t202" coordsize="21600,21600" o:spt="202" path="m,l,21600r21600,l21600,xe">
                <v:stroke joinstyle="miter"/>
                <v:path gradientshapeok="t" o:connecttype="rect"/>
              </v:shapetype>
              <v:shape id="Text Box 2" o:spid="_x0000_s1026" type="#_x0000_t202" style="position:absolute;left:0;text-align:left;margin-left:207pt;margin-top:162pt;width:88.9pt;height:72.5pt;z-index:25166131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" filled="f" stroked="f" strokeweight=".5pt">
                <v:textbox style="mso-fit-shape-to-text:t">
                  <w:txbxContent>
                    <w:p w14:paraId="2F14F9AC" w14:textId="2A226231" w:rsidR="009D7466" w:rsidRPr="009D7E6E" w:rsidRDefault="009D7466"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v:textbox>
                <w10:wrap type="tight" anchorx="margin" anchory="margin"/>
              </v:shape>
            </w:pict>
          </mc:Fallback>
        </mc:AlternateContent>
      </w:r>
    </w:p>
    <w:p w14:paraId="4A36ADE3" w14:textId="77777777" w:rsidR="003A1481" w:rsidRPr="00662960" w:rsidRDefault="003A1481" w:rsidP="00F54B1D">
      <w:pPr>
        <w:pStyle w:val="Heading1"/>
        <w:spacing w:line="276" w:lineRule="auto"/>
        <w:jc w:val="center"/>
        <w:rPr>
          <w:rFonts w:ascii="Calibri" w:hAnsi="Calibri" w:cs="Calibri"/>
          <w:b/>
        </w:rPr>
      </w:pPr>
    </w:p>
    <w:p w14:paraId="051D1151" w14:textId="009145FE" w:rsidR="00395705" w:rsidRPr="00662960" w:rsidRDefault="00107EA6" w:rsidP="00F54B1D">
      <w:pPr>
        <w:pStyle w:val="Heading1"/>
        <w:spacing w:line="276" w:lineRule="auto"/>
        <w:jc w:val="center"/>
        <w:rPr>
          <w:rFonts w:ascii="Calibri" w:hAnsi="Calibri" w:cs="Calibri"/>
          <w:b/>
        </w:rPr>
      </w:pPr>
      <w:r w:rsidRPr="00662960">
        <w:rPr>
          <w:rFonts w:ascii="Calibri" w:hAnsi="Calibri" w:cs="Calibri"/>
          <w:b/>
        </w:rPr>
        <w:t>ga</w:t>
      </w:r>
      <w:r w:rsidR="0093449E" w:rsidRPr="00662960">
        <w:rPr>
          <w:rFonts w:ascii="Calibri" w:hAnsi="Calibri" w:cs="Calibri"/>
          <w:b/>
        </w:rPr>
        <w:t xml:space="preserve"> </w:t>
      </w:r>
      <w:r w:rsidR="00CB4B3C">
        <w:rPr>
          <w:rFonts w:ascii="Calibri" w:hAnsi="Calibri" w:cs="Calibri"/>
          <w:b/>
        </w:rPr>
        <w:t>2</w:t>
      </w:r>
    </w:p>
    <w:p w14:paraId="472DF4C4" w14:textId="0571AC51" w:rsidR="004511D8" w:rsidRPr="00662960" w:rsidRDefault="00107EA6" w:rsidP="00F54B1D">
      <w:pPr>
        <w:pStyle w:val="Heading2"/>
        <w:spacing w:line="276" w:lineRule="auto"/>
        <w:jc w:val="center"/>
        <w:rPr>
          <w:rFonts w:ascii="Calibri" w:hAnsi="Calibri" w:cs="Calibri"/>
        </w:rPr>
      </w:pPr>
      <w:r w:rsidRPr="00662960">
        <w:rPr>
          <w:rFonts w:ascii="Calibri" w:hAnsi="Calibri" w:cs="Calibri"/>
        </w:rPr>
        <w:t>social, humanitarian and cultural committee</w:t>
      </w:r>
    </w:p>
    <w:p w14:paraId="1AA09A55" w14:textId="4C961CA8" w:rsidR="00DD00C0" w:rsidRPr="00662960" w:rsidRDefault="00107EA6" w:rsidP="00F54B1D">
      <w:pPr>
        <w:pStyle w:val="Heading2"/>
        <w:spacing w:line="276" w:lineRule="auto"/>
        <w:jc w:val="center"/>
        <w:rPr>
          <w:rFonts w:ascii="Calibri" w:hAnsi="Calibri" w:cs="Calibri"/>
        </w:rPr>
      </w:pPr>
      <w:r w:rsidRPr="00662960">
        <w:rPr>
          <w:rFonts w:ascii="Calibri" w:hAnsi="Calibri" w:cs="Calibri"/>
        </w:rPr>
        <w:t>combating the rise of far-right movements in european countries</w:t>
      </w:r>
    </w:p>
    <w:p w14:paraId="1E4D7E28" w14:textId="77777777" w:rsidR="00DD00C0" w:rsidRPr="00662960" w:rsidRDefault="00DD00C0" w:rsidP="00F54B1D">
      <w:pPr>
        <w:pStyle w:val="Heading2"/>
        <w:spacing w:line="276" w:lineRule="auto"/>
        <w:jc w:val="center"/>
        <w:rPr>
          <w:rFonts w:ascii="Calibri" w:hAnsi="Calibri" w:cs="Calibri"/>
        </w:rPr>
      </w:pPr>
    </w:p>
    <w:p w14:paraId="1DED7EC1" w14:textId="10ED78F0" w:rsidR="00DD00C0" w:rsidRPr="00662960" w:rsidRDefault="00107EA6" w:rsidP="00F54B1D">
      <w:pPr>
        <w:pStyle w:val="Heading2"/>
        <w:spacing w:line="276" w:lineRule="auto"/>
        <w:jc w:val="center"/>
        <w:rPr>
          <w:rFonts w:ascii="Calibri" w:hAnsi="Calibri" w:cs="Calibri"/>
          <w:color w:val="601F6D"/>
        </w:rPr>
      </w:pPr>
      <w:r w:rsidRPr="00662960">
        <w:rPr>
          <w:rFonts w:ascii="Calibri" w:hAnsi="Calibri" w:cs="Calibri"/>
        </w:rPr>
        <w:t xml:space="preserve">kayla sagiz, deputy chair </w:t>
      </w:r>
    </w:p>
    <w:p w14:paraId="3B246AC2" w14:textId="59DBBF3D" w:rsidR="00DD00C0" w:rsidRPr="00662960" w:rsidRDefault="00DD00C0" w:rsidP="00F54B1D">
      <w:pPr>
        <w:pStyle w:val="Heading2"/>
        <w:spacing w:line="276" w:lineRule="auto"/>
        <w:jc w:val="center"/>
        <w:rPr>
          <w:rFonts w:ascii="Calibri" w:hAnsi="Calibri" w:cs="Calibri"/>
          <w:color w:val="601F6D"/>
        </w:rPr>
      </w:pPr>
    </w:p>
    <w:p w14:paraId="0DD438AF" w14:textId="77777777" w:rsidR="00A34B6A" w:rsidRPr="00662960" w:rsidRDefault="00A34B6A" w:rsidP="00F54B1D">
      <w:pPr>
        <w:pStyle w:val="Heading2"/>
        <w:spacing w:line="276" w:lineRule="auto"/>
        <w:rPr>
          <w:rFonts w:ascii="Calibri" w:eastAsiaTheme="minorHAnsi" w:hAnsi="Calibri" w:cstheme="minorBidi"/>
          <w:caps w:val="0"/>
          <w:color w:val="7F7F7F" w:themeColor="text1" w:themeTint="80"/>
          <w:spacing w:val="0"/>
          <w:sz w:val="24"/>
          <w:szCs w:val="24"/>
        </w:rPr>
      </w:pPr>
    </w:p>
    <w:p w14:paraId="270243E1" w14:textId="77777777" w:rsidR="00145A23" w:rsidRPr="00662960" w:rsidRDefault="00145A23" w:rsidP="00F54B1D">
      <w:pPr>
        <w:spacing w:line="276" w:lineRule="auto"/>
        <w:rPr>
          <w:rFonts w:ascii="Calibri" w:hAnsi="Calibri"/>
        </w:rPr>
      </w:pPr>
    </w:p>
    <w:p w14:paraId="1AC34D1F" w14:textId="77777777" w:rsidR="0070735A" w:rsidRPr="00662960" w:rsidRDefault="0070735A" w:rsidP="00F54B1D">
      <w:pPr>
        <w:pStyle w:val="Heading2"/>
        <w:spacing w:line="276" w:lineRule="auto"/>
        <w:jc w:val="center"/>
        <w:rPr>
          <w:rFonts w:ascii="Calibri" w:hAnsi="Calibri" w:cstheme="minorHAnsi"/>
          <w:b/>
          <w:sz w:val="32"/>
          <w:szCs w:val="32"/>
        </w:rPr>
      </w:pPr>
    </w:p>
    <w:p w14:paraId="400C0516" w14:textId="7E513E69" w:rsidR="00332B19" w:rsidRPr="00662960" w:rsidRDefault="00332B19" w:rsidP="00F54B1D">
      <w:pPr>
        <w:pStyle w:val="Heading2"/>
        <w:spacing w:line="276" w:lineRule="auto"/>
        <w:jc w:val="center"/>
        <w:rPr>
          <w:rFonts w:ascii="Calibri" w:hAnsi="Calibri" w:cs="Calibri"/>
        </w:rPr>
      </w:pPr>
      <w:r w:rsidRPr="00662960">
        <w:rPr>
          <w:rFonts w:ascii="Calibri" w:hAnsi="Calibri" w:cstheme="minorHAnsi"/>
          <w:b/>
          <w:sz w:val="32"/>
          <w:szCs w:val="32"/>
        </w:rPr>
        <w:t>Introduction</w:t>
      </w:r>
    </w:p>
    <w:p w14:paraId="13F921A4" w14:textId="218F52D7" w:rsidR="00332B19"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color w:val="000000"/>
          <w:sz w:val="28"/>
          <w:szCs w:val="28"/>
          <w:lang w:val="tr-TR" w:eastAsia="tr-TR"/>
        </w:rPr>
        <w:t>Nationalism has always been a feature across the European continent although a recent boom in voter support for right-wing and populist parties can be observed which can be seen as a huge threat to the stability of the European Union. İn general, far-right parties tend to have a nativist ideology and authoritarian tendencies, all sustained by an organistic vision of the world. In alliance with the worldwide recessions, refugee crisis and the widespread feelings of insecurity, many European citizens started to sympathize with far-right parties. Most of these parties attract citizens by offering to uplift the poor working class in a crippling globalized economy and constricting immigration from the Middle East. Although both the far-right and the left support the welfare systems of Europe, far-right parties do not include immigrants in their welfare agendas. Moreover, most political scientists view this rise as a “domino effect” which spreads rapidly throughout the continent. Also, this process led to polarization and political uncertainty in Europe as a whole.</w:t>
      </w:r>
    </w:p>
    <w:p w14:paraId="0D9672F0" w14:textId="77777777" w:rsidR="00A34B6A" w:rsidRPr="00662960" w:rsidRDefault="00A34B6A" w:rsidP="00F54B1D">
      <w:pPr>
        <w:spacing w:before="0" w:after="0" w:line="276" w:lineRule="auto"/>
        <w:rPr>
          <w:rFonts w:ascii="Calibri" w:eastAsia="Times New Roman" w:hAnsi="Calibri" w:cs="Times New Roman"/>
          <w:color w:val="auto"/>
          <w:sz w:val="28"/>
          <w:szCs w:val="28"/>
          <w:lang w:val="tr-TR" w:eastAsia="tr-TR"/>
        </w:rPr>
      </w:pPr>
    </w:p>
    <w:p w14:paraId="79931616" w14:textId="77777777" w:rsidR="0070735A" w:rsidRPr="00662960" w:rsidRDefault="0070735A" w:rsidP="00F54B1D">
      <w:pPr>
        <w:spacing w:before="0" w:after="0" w:line="276" w:lineRule="auto"/>
        <w:rPr>
          <w:rFonts w:ascii="Calibri" w:eastAsia="Times New Roman" w:hAnsi="Calibri" w:cs="Times New Roman"/>
          <w:color w:val="auto"/>
          <w:sz w:val="28"/>
          <w:szCs w:val="28"/>
          <w:lang w:val="tr-TR" w:eastAsia="tr-TR"/>
        </w:rPr>
      </w:pPr>
    </w:p>
    <w:p w14:paraId="3F12511B" w14:textId="6439B765" w:rsidR="00332B19" w:rsidRPr="00662960" w:rsidRDefault="00332B19" w:rsidP="00F54B1D">
      <w:pPr>
        <w:pStyle w:val="Heading3"/>
        <w:spacing w:line="276" w:lineRule="auto"/>
        <w:rPr>
          <w:rFonts w:ascii="Calibri" w:hAnsi="Calibri" w:cstheme="minorHAnsi"/>
          <w:b/>
          <w:bCs/>
          <w:sz w:val="32"/>
          <w:szCs w:val="32"/>
        </w:rPr>
      </w:pPr>
      <w:r w:rsidRPr="00662960">
        <w:rPr>
          <w:rFonts w:ascii="Calibri" w:hAnsi="Calibri" w:cstheme="minorHAnsi"/>
          <w:b/>
          <w:bCs/>
          <w:sz w:val="32"/>
          <w:szCs w:val="32"/>
        </w:rPr>
        <w:t xml:space="preserve">Key Vocabulary </w:t>
      </w:r>
    </w:p>
    <w:p w14:paraId="04D0B46F"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t>Populism:</w:t>
      </w:r>
      <w:r w:rsidRPr="00662960">
        <w:rPr>
          <w:rFonts w:ascii="Calibri" w:eastAsia="Times New Roman" w:hAnsi="Calibri" w:cs="Times New Roman"/>
          <w:color w:val="43AEFF" w:themeColor="accent1" w:themeTint="99"/>
          <w:sz w:val="28"/>
          <w:szCs w:val="28"/>
          <w:lang w:val="tr-TR" w:eastAsia="tr-TR"/>
        </w:rPr>
        <w:t xml:space="preserve"> </w:t>
      </w:r>
      <w:r w:rsidRPr="00662960">
        <w:rPr>
          <w:rFonts w:ascii="Calibri" w:eastAsia="Times New Roman" w:hAnsi="Calibri" w:cs="Times New Roman"/>
          <w:color w:val="000000"/>
          <w:sz w:val="28"/>
          <w:szCs w:val="28"/>
          <w:lang w:val="tr-TR" w:eastAsia="tr-TR"/>
        </w:rPr>
        <w:t>a political approach that strives to appeal to the ordinary people who feel that their concerns are ignored by established elite group.</w:t>
      </w:r>
    </w:p>
    <w:p w14:paraId="4588ABC5"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p>
    <w:p w14:paraId="55A6B155"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t>Liberalism:</w:t>
      </w:r>
      <w:r w:rsidRPr="00662960">
        <w:rPr>
          <w:rFonts w:ascii="Calibri" w:eastAsia="Times New Roman" w:hAnsi="Calibri" w:cs="Times New Roman"/>
          <w:color w:val="43AEFF" w:themeColor="accent1" w:themeTint="99"/>
          <w:sz w:val="28"/>
          <w:szCs w:val="28"/>
          <w:lang w:val="tr-TR" w:eastAsia="tr-TR"/>
        </w:rPr>
        <w:t xml:space="preserve"> </w:t>
      </w:r>
      <w:r w:rsidRPr="00662960">
        <w:rPr>
          <w:rFonts w:ascii="Calibri" w:eastAsia="Times New Roman" w:hAnsi="Calibri" w:cs="Times New Roman"/>
          <w:color w:val="000000"/>
          <w:sz w:val="28"/>
          <w:szCs w:val="28"/>
          <w:lang w:val="tr-TR" w:eastAsia="tr-TR"/>
        </w:rPr>
        <w:t>the political doctrine that takes protecting and enhancing the freedom of the individual to be the central problem of politics.</w:t>
      </w:r>
    </w:p>
    <w:p w14:paraId="27328959"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p>
    <w:p w14:paraId="76EDEDC1"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t>Welfare state:</w:t>
      </w:r>
      <w:r w:rsidRPr="00662960">
        <w:rPr>
          <w:rFonts w:ascii="Calibri" w:eastAsia="Times New Roman" w:hAnsi="Calibri" w:cs="Times New Roman"/>
          <w:color w:val="43AEFF" w:themeColor="accent1" w:themeTint="99"/>
          <w:sz w:val="28"/>
          <w:szCs w:val="28"/>
          <w:lang w:val="tr-TR" w:eastAsia="tr-TR"/>
        </w:rPr>
        <w:t xml:space="preserve"> </w:t>
      </w:r>
      <w:r w:rsidRPr="00662960">
        <w:rPr>
          <w:rFonts w:ascii="Calibri" w:eastAsia="Times New Roman" w:hAnsi="Calibri" w:cs="Times New Roman"/>
          <w:color w:val="000000"/>
          <w:sz w:val="28"/>
          <w:szCs w:val="28"/>
          <w:lang w:val="tr-TR" w:eastAsia="tr-TR"/>
        </w:rPr>
        <w:t>form of government in which the state protects, promotes the economic and social well-being of the citizens.</w:t>
      </w:r>
    </w:p>
    <w:p w14:paraId="58CBDA92"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p>
    <w:p w14:paraId="20C70A30"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t>Nationalism:</w:t>
      </w:r>
      <w:r w:rsidRPr="00662960">
        <w:rPr>
          <w:rFonts w:ascii="Calibri" w:eastAsia="Times New Roman" w:hAnsi="Calibri" w:cs="Times New Roman"/>
          <w:color w:val="43AEFF" w:themeColor="accent1" w:themeTint="99"/>
          <w:sz w:val="28"/>
          <w:szCs w:val="28"/>
          <w:lang w:val="tr-TR" w:eastAsia="tr-TR"/>
        </w:rPr>
        <w:t xml:space="preserve"> </w:t>
      </w:r>
      <w:r w:rsidRPr="00662960">
        <w:rPr>
          <w:rFonts w:ascii="Calibri" w:eastAsia="Times New Roman" w:hAnsi="Calibri" w:cs="Times New Roman"/>
          <w:color w:val="000000"/>
          <w:sz w:val="28"/>
          <w:szCs w:val="28"/>
          <w:lang w:val="tr-TR" w:eastAsia="tr-TR"/>
        </w:rPr>
        <w:t>identification with one’s own nation and support for its interests, especially to the exclusion or detriment of the interests of other nations.</w:t>
      </w:r>
    </w:p>
    <w:p w14:paraId="1F8CF892"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p>
    <w:p w14:paraId="0EDE9DB2"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t>Xenophobia:</w:t>
      </w:r>
      <w:r w:rsidRPr="00662960">
        <w:rPr>
          <w:rFonts w:ascii="Calibri" w:eastAsia="Times New Roman" w:hAnsi="Calibri" w:cs="Times New Roman"/>
          <w:color w:val="43AEFF" w:themeColor="accent1" w:themeTint="99"/>
          <w:sz w:val="28"/>
          <w:szCs w:val="28"/>
          <w:lang w:val="tr-TR" w:eastAsia="tr-TR"/>
        </w:rPr>
        <w:t xml:space="preserve"> </w:t>
      </w:r>
      <w:r w:rsidRPr="00662960">
        <w:rPr>
          <w:rFonts w:ascii="Calibri" w:eastAsia="Times New Roman" w:hAnsi="Calibri" w:cs="Times New Roman"/>
          <w:color w:val="000000"/>
          <w:sz w:val="28"/>
          <w:szCs w:val="28"/>
          <w:lang w:val="tr-TR" w:eastAsia="tr-TR"/>
        </w:rPr>
        <w:t>dislike of or prejudice against people from other countries.</w:t>
      </w:r>
    </w:p>
    <w:p w14:paraId="5204CFDE" w14:textId="77777777" w:rsidR="00585745" w:rsidRPr="00662960" w:rsidRDefault="00585745" w:rsidP="00F54B1D">
      <w:pPr>
        <w:spacing w:before="0" w:after="0" w:line="276" w:lineRule="auto"/>
        <w:rPr>
          <w:rFonts w:ascii="Calibri" w:eastAsia="Times New Roman" w:hAnsi="Calibri" w:cs="Times New Roman"/>
          <w:color w:val="000000"/>
          <w:sz w:val="28"/>
          <w:szCs w:val="28"/>
          <w:lang w:val="tr-TR" w:eastAsia="tr-TR"/>
        </w:rPr>
      </w:pPr>
    </w:p>
    <w:p w14:paraId="0D54695E" w14:textId="4EB27F7C" w:rsidR="00107EA6" w:rsidRPr="00662960" w:rsidRDefault="00D8778A"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lastRenderedPageBreak/>
        <w:t>Euro S</w:t>
      </w:r>
      <w:r w:rsidR="00107EA6" w:rsidRPr="00662960">
        <w:rPr>
          <w:rFonts w:ascii="Calibri" w:eastAsia="Times New Roman" w:hAnsi="Calibri" w:cs="Times New Roman"/>
          <w:b/>
          <w:color w:val="43AEFF" w:themeColor="accent1" w:themeTint="99"/>
          <w:sz w:val="28"/>
          <w:szCs w:val="28"/>
          <w:lang w:val="tr-TR" w:eastAsia="tr-TR"/>
        </w:rPr>
        <w:t>kepticism:</w:t>
      </w:r>
      <w:r w:rsidR="00107EA6" w:rsidRPr="00662960">
        <w:rPr>
          <w:rFonts w:ascii="Calibri" w:eastAsia="Times New Roman" w:hAnsi="Calibri" w:cs="Times New Roman"/>
          <w:color w:val="43AEFF" w:themeColor="accent1" w:themeTint="99"/>
          <w:sz w:val="28"/>
          <w:szCs w:val="28"/>
          <w:lang w:val="tr-TR" w:eastAsia="tr-TR"/>
        </w:rPr>
        <w:t xml:space="preserve"> </w:t>
      </w:r>
      <w:r w:rsidR="00107EA6" w:rsidRPr="00662960">
        <w:rPr>
          <w:rFonts w:ascii="Calibri" w:eastAsia="Times New Roman" w:hAnsi="Calibri" w:cs="Times New Roman"/>
          <w:color w:val="000000"/>
          <w:sz w:val="28"/>
          <w:szCs w:val="28"/>
          <w:lang w:val="tr-TR" w:eastAsia="tr-TR"/>
        </w:rPr>
        <w:t>criticism of the European Union and European integration.</w:t>
      </w:r>
    </w:p>
    <w:p w14:paraId="7E28B13B"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p>
    <w:p w14:paraId="7A5AFB5C" w14:textId="3FAF5CD2"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t>Islamophobia:</w:t>
      </w:r>
      <w:r w:rsidRPr="00662960">
        <w:rPr>
          <w:rFonts w:ascii="Calibri" w:eastAsia="Times New Roman" w:hAnsi="Calibri" w:cs="Times New Roman"/>
          <w:color w:val="43AEFF" w:themeColor="accent1" w:themeTint="99"/>
          <w:sz w:val="28"/>
          <w:szCs w:val="28"/>
          <w:lang w:val="tr-TR" w:eastAsia="tr-TR"/>
        </w:rPr>
        <w:t xml:space="preserve"> </w:t>
      </w:r>
      <w:r w:rsidRPr="00662960">
        <w:rPr>
          <w:rFonts w:ascii="Calibri" w:eastAsia="Times New Roman" w:hAnsi="Calibri" w:cs="Times New Roman"/>
          <w:color w:val="000000"/>
          <w:sz w:val="28"/>
          <w:szCs w:val="28"/>
          <w:lang w:val="tr-TR" w:eastAsia="tr-TR"/>
        </w:rPr>
        <w:t>the fear, hatred of, or prejudice against the Islamic religion or Muslims generally, especially when seen as a geopolitical force or the source of terrorism.</w:t>
      </w:r>
    </w:p>
    <w:p w14:paraId="7A242D79"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p>
    <w:p w14:paraId="0F69EBD1"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t>Radical:</w:t>
      </w:r>
      <w:r w:rsidRPr="00662960">
        <w:rPr>
          <w:rFonts w:ascii="Calibri" w:eastAsia="Times New Roman" w:hAnsi="Calibri" w:cs="Times New Roman"/>
          <w:color w:val="43AEFF" w:themeColor="accent1" w:themeTint="99"/>
          <w:sz w:val="28"/>
          <w:szCs w:val="28"/>
          <w:lang w:val="tr-TR" w:eastAsia="tr-TR"/>
        </w:rPr>
        <w:t xml:space="preserve"> </w:t>
      </w:r>
      <w:r w:rsidRPr="00662960">
        <w:rPr>
          <w:rFonts w:ascii="Calibri" w:eastAsia="Times New Roman" w:hAnsi="Calibri" w:cs="Times New Roman"/>
          <w:color w:val="000000"/>
          <w:sz w:val="28"/>
          <w:szCs w:val="28"/>
          <w:lang w:val="tr-TR" w:eastAsia="tr-TR"/>
        </w:rPr>
        <w:t>principles focused on altering social structures through revolutionary or other means and changing value systems in fundamental ways.</w:t>
      </w:r>
    </w:p>
    <w:p w14:paraId="58F183B3"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p>
    <w:p w14:paraId="6D8859E9" w14:textId="3F508C79"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t>Immigration:</w:t>
      </w:r>
      <w:r w:rsidRPr="00662960">
        <w:rPr>
          <w:rFonts w:ascii="Calibri" w:eastAsia="Times New Roman" w:hAnsi="Calibri" w:cs="Times New Roman"/>
          <w:color w:val="43AEFF" w:themeColor="accent1" w:themeTint="99"/>
          <w:sz w:val="28"/>
          <w:szCs w:val="28"/>
          <w:lang w:val="tr-TR" w:eastAsia="tr-TR"/>
        </w:rPr>
        <w:t xml:space="preserve"> </w:t>
      </w:r>
      <w:r w:rsidRPr="00662960">
        <w:rPr>
          <w:rFonts w:ascii="Calibri" w:eastAsia="Times New Roman" w:hAnsi="Calibri" w:cs="Times New Roman"/>
          <w:color w:val="000000"/>
          <w:sz w:val="28"/>
          <w:szCs w:val="28"/>
          <w:lang w:val="tr-TR" w:eastAsia="tr-TR"/>
        </w:rPr>
        <w:t>the action of coming to live permanently in a foreign country.</w:t>
      </w:r>
    </w:p>
    <w:p w14:paraId="445656E6"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p>
    <w:p w14:paraId="22EE2733" w14:textId="56BA65F4"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t>Asylum seeker:</w:t>
      </w:r>
      <w:r w:rsidRPr="00662960">
        <w:rPr>
          <w:rFonts w:ascii="Calibri" w:eastAsia="Times New Roman" w:hAnsi="Calibri" w:cs="Times New Roman"/>
          <w:color w:val="43AEFF" w:themeColor="accent1" w:themeTint="99"/>
          <w:sz w:val="28"/>
          <w:szCs w:val="28"/>
          <w:lang w:val="tr-TR" w:eastAsia="tr-TR"/>
        </w:rPr>
        <w:t xml:space="preserve"> </w:t>
      </w:r>
      <w:r w:rsidRPr="00662960">
        <w:rPr>
          <w:rFonts w:ascii="Calibri" w:eastAsia="Times New Roman" w:hAnsi="Calibri" w:cs="Times New Roman"/>
          <w:color w:val="000000"/>
          <w:sz w:val="28"/>
          <w:szCs w:val="28"/>
          <w:lang w:val="tr-TR" w:eastAsia="tr-TR"/>
        </w:rPr>
        <w:t xml:space="preserve">a person who </w:t>
      </w:r>
      <w:r w:rsidR="00747710" w:rsidRPr="00662960">
        <w:rPr>
          <w:rFonts w:ascii="Calibri" w:eastAsia="Times New Roman" w:hAnsi="Calibri" w:cs="Times New Roman"/>
          <w:color w:val="000000"/>
          <w:sz w:val="28"/>
          <w:szCs w:val="28"/>
          <w:lang w:val="tr-TR" w:eastAsia="tr-TR"/>
        </w:rPr>
        <w:t>has left their home country as </w:t>
      </w:r>
      <w:r w:rsidRPr="00662960">
        <w:rPr>
          <w:rFonts w:ascii="Calibri" w:eastAsia="Times New Roman" w:hAnsi="Calibri" w:cs="Times New Roman"/>
          <w:color w:val="000000"/>
          <w:sz w:val="28"/>
          <w:szCs w:val="28"/>
          <w:lang w:val="tr-TR" w:eastAsia="tr-TR"/>
        </w:rPr>
        <w:t>a political refugee and is seeking for asylum in another.</w:t>
      </w:r>
    </w:p>
    <w:p w14:paraId="1029CC69"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p>
    <w:p w14:paraId="25628434"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t>Globalization:</w:t>
      </w:r>
      <w:r w:rsidRPr="00662960">
        <w:rPr>
          <w:rFonts w:ascii="Calibri" w:eastAsia="Times New Roman" w:hAnsi="Calibri" w:cs="Times New Roman"/>
          <w:color w:val="43AEFF" w:themeColor="accent1" w:themeTint="99"/>
          <w:sz w:val="28"/>
          <w:szCs w:val="28"/>
          <w:lang w:val="tr-TR" w:eastAsia="tr-TR"/>
        </w:rPr>
        <w:t xml:space="preserve"> </w:t>
      </w:r>
      <w:r w:rsidRPr="00662960">
        <w:rPr>
          <w:rFonts w:ascii="Calibri" w:eastAsia="Times New Roman" w:hAnsi="Calibri" w:cs="Times New Roman"/>
          <w:color w:val="000000"/>
          <w:sz w:val="28"/>
          <w:szCs w:val="28"/>
          <w:lang w:val="tr-TR" w:eastAsia="tr-TR"/>
        </w:rPr>
        <w:t>a process by which businesses/ other organizations develop international influence or start operating on an international scale.</w:t>
      </w:r>
    </w:p>
    <w:p w14:paraId="2E939271"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p>
    <w:p w14:paraId="4F768CF7"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t>Pluralistic society:</w:t>
      </w:r>
      <w:r w:rsidRPr="00662960">
        <w:rPr>
          <w:rFonts w:ascii="Calibri" w:eastAsia="Times New Roman" w:hAnsi="Calibri" w:cs="Times New Roman"/>
          <w:color w:val="43AEFF" w:themeColor="accent1" w:themeTint="99"/>
          <w:sz w:val="28"/>
          <w:szCs w:val="28"/>
          <w:lang w:val="tr-TR" w:eastAsia="tr-TR"/>
        </w:rPr>
        <w:t xml:space="preserve"> </w:t>
      </w:r>
      <w:r w:rsidRPr="00662960">
        <w:rPr>
          <w:rFonts w:ascii="Calibri" w:eastAsia="Times New Roman" w:hAnsi="Calibri" w:cs="Times New Roman"/>
          <w:color w:val="000000"/>
          <w:sz w:val="28"/>
          <w:szCs w:val="28"/>
          <w:lang w:val="tr-TR" w:eastAsia="tr-TR"/>
        </w:rPr>
        <w:t>a diverse society in which the people in it tolerate each other’s beliefs even when they do not match their own.</w:t>
      </w:r>
    </w:p>
    <w:p w14:paraId="6E65B8AA" w14:textId="77777777" w:rsidR="00107EA6" w:rsidRPr="00662960" w:rsidRDefault="00107EA6" w:rsidP="00F54B1D">
      <w:pPr>
        <w:spacing w:before="0" w:after="0" w:line="276" w:lineRule="auto"/>
        <w:rPr>
          <w:rFonts w:ascii="Calibri" w:eastAsia="Times New Roman" w:hAnsi="Calibri" w:cs="Times New Roman"/>
          <w:color w:val="000000"/>
          <w:sz w:val="28"/>
          <w:szCs w:val="28"/>
          <w:lang w:val="tr-TR" w:eastAsia="tr-TR"/>
        </w:rPr>
      </w:pPr>
    </w:p>
    <w:p w14:paraId="5DC7FF57" w14:textId="7140E0BA" w:rsidR="00145A23" w:rsidRPr="00662960" w:rsidRDefault="00107EA6" w:rsidP="00F54B1D">
      <w:pPr>
        <w:spacing w:before="0" w:after="0" w:line="276" w:lineRule="auto"/>
        <w:rPr>
          <w:rFonts w:ascii="Calibri" w:eastAsia="Times New Roman" w:hAnsi="Calibri" w:cs="Times New Roman"/>
          <w:color w:val="000000"/>
          <w:sz w:val="28"/>
          <w:szCs w:val="28"/>
          <w:lang w:val="tr-TR" w:eastAsia="tr-TR"/>
        </w:rPr>
      </w:pPr>
      <w:r w:rsidRPr="00662960">
        <w:rPr>
          <w:rFonts w:ascii="Calibri" w:eastAsia="Times New Roman" w:hAnsi="Calibri" w:cs="Times New Roman"/>
          <w:b/>
          <w:color w:val="43AEFF" w:themeColor="accent1" w:themeTint="99"/>
          <w:sz w:val="28"/>
          <w:szCs w:val="28"/>
          <w:lang w:val="tr-TR" w:eastAsia="tr-TR"/>
        </w:rPr>
        <w:t>Coercion:</w:t>
      </w:r>
      <w:r w:rsidRPr="00662960">
        <w:rPr>
          <w:rFonts w:ascii="Calibri" w:eastAsia="Times New Roman" w:hAnsi="Calibri" w:cs="Times New Roman"/>
          <w:color w:val="43AEFF" w:themeColor="accent1" w:themeTint="99"/>
          <w:sz w:val="28"/>
          <w:szCs w:val="28"/>
          <w:lang w:val="tr-TR" w:eastAsia="tr-TR"/>
        </w:rPr>
        <w:t xml:space="preserve"> </w:t>
      </w:r>
      <w:r w:rsidRPr="00662960">
        <w:rPr>
          <w:rFonts w:ascii="Calibri" w:eastAsia="Times New Roman" w:hAnsi="Calibri" w:cs="Times New Roman"/>
          <w:color w:val="000000"/>
          <w:sz w:val="28"/>
          <w:szCs w:val="28"/>
          <w:lang w:val="tr-TR" w:eastAsia="tr-TR"/>
        </w:rPr>
        <w:t>force to compel people to submit to the regime.</w:t>
      </w:r>
    </w:p>
    <w:p w14:paraId="5689C6BB" w14:textId="77777777" w:rsidR="00FD22FA" w:rsidRPr="00662960" w:rsidRDefault="00FD22FA" w:rsidP="00F54B1D">
      <w:pPr>
        <w:spacing w:before="0" w:after="0" w:line="276" w:lineRule="auto"/>
        <w:rPr>
          <w:rFonts w:ascii="Calibri" w:eastAsia="Times New Roman" w:hAnsi="Calibri" w:cs="Times New Roman"/>
          <w:color w:val="000000"/>
          <w:sz w:val="28"/>
          <w:szCs w:val="28"/>
          <w:lang w:val="tr-TR" w:eastAsia="tr-TR"/>
        </w:rPr>
      </w:pPr>
    </w:p>
    <w:p w14:paraId="170F866A" w14:textId="14DD716F" w:rsidR="00332B19" w:rsidRPr="00662960" w:rsidRDefault="00332B19" w:rsidP="00F54B1D">
      <w:pPr>
        <w:spacing w:line="276" w:lineRule="auto"/>
        <w:rPr>
          <w:rFonts w:ascii="Calibri" w:hAnsi="Calibri" w:cstheme="minorHAnsi"/>
          <w:b/>
          <w:color w:val="0072C6" w:themeColor="accent1"/>
          <w:sz w:val="32"/>
          <w:szCs w:val="32"/>
        </w:rPr>
      </w:pPr>
      <w:r w:rsidRPr="00662960">
        <w:rPr>
          <w:rFonts w:ascii="Calibri" w:hAnsi="Calibri" w:cstheme="minorHAnsi"/>
          <w:b/>
          <w:color w:val="0072C6" w:themeColor="accent1"/>
          <w:sz w:val="32"/>
          <w:szCs w:val="32"/>
        </w:rPr>
        <w:t>Focused Overview</w:t>
      </w:r>
    </w:p>
    <w:p w14:paraId="2AF06B06" w14:textId="4DE79160" w:rsidR="00107EA6" w:rsidRPr="00662960" w:rsidRDefault="00107EA6" w:rsidP="00F54B1D">
      <w:pPr>
        <w:spacing w:line="276" w:lineRule="auto"/>
        <w:rPr>
          <w:rFonts w:ascii="Calibri" w:eastAsia="Times New Roman" w:hAnsi="Calibri" w:cs="Times New Roman"/>
          <w:color w:val="auto"/>
          <w:lang w:val="tr-TR" w:eastAsia="tr-TR"/>
        </w:rPr>
      </w:pPr>
      <w:r w:rsidRPr="00662960">
        <w:rPr>
          <w:rFonts w:ascii="Calibri" w:eastAsia="Times New Roman" w:hAnsi="Calibri" w:cs="Times New Roman"/>
          <w:color w:val="000000"/>
          <w:sz w:val="28"/>
          <w:szCs w:val="28"/>
          <w:lang w:val="tr-TR" w:eastAsia="tr-TR"/>
        </w:rPr>
        <w:t xml:space="preserve">Over the past year, far right political parties have made major gains in the divisive elections throughout the Western world. One of the major booster for this rise can be considered the ongoing economic crisis since 2009. Although the European Union has worked to subdue the economic crisis by implementing financial support mechanisms, it was not regarded as an impactful solution. As a result, working and middle class Europeans started to have concerns </w:t>
      </w:r>
      <w:r w:rsidR="006E75D1">
        <w:rPr>
          <w:rFonts w:ascii="Calibri" w:eastAsia="Times New Roman" w:hAnsi="Calibri" w:cs="Times New Roman"/>
          <w:color w:val="000000"/>
          <w:sz w:val="28"/>
          <w:szCs w:val="28"/>
          <w:lang w:val="tr-TR" w:eastAsia="tr-TR"/>
        </w:rPr>
        <w:t>about</w:t>
      </w:r>
      <w:r w:rsidRPr="00662960">
        <w:rPr>
          <w:rFonts w:ascii="Calibri" w:eastAsia="Times New Roman" w:hAnsi="Calibri" w:cs="Times New Roman"/>
          <w:color w:val="000000"/>
          <w:sz w:val="28"/>
          <w:szCs w:val="28"/>
          <w:lang w:val="tr-TR" w:eastAsia="tr-TR"/>
        </w:rPr>
        <w:t xml:space="preserve"> unemployment, salary cuts, welfare access, pensions and health care. Therefore, this part of society was motivated to support the far-right parties. </w:t>
      </w:r>
      <w:r w:rsidR="006E75D1">
        <w:rPr>
          <w:rFonts w:ascii="Calibri" w:eastAsia="Times New Roman" w:hAnsi="Calibri" w:cs="Times New Roman"/>
          <w:color w:val="000000"/>
          <w:sz w:val="28"/>
          <w:szCs w:val="28"/>
          <w:lang w:val="tr-TR" w:eastAsia="tr-TR"/>
        </w:rPr>
        <w:t>On the other hand</w:t>
      </w:r>
      <w:r w:rsidRPr="00662960">
        <w:rPr>
          <w:rFonts w:ascii="Calibri" w:eastAsia="Times New Roman" w:hAnsi="Calibri" w:cs="Times New Roman"/>
          <w:color w:val="000000"/>
          <w:sz w:val="28"/>
          <w:szCs w:val="28"/>
          <w:lang w:val="tr-TR" w:eastAsia="tr-TR"/>
        </w:rPr>
        <w:t xml:space="preserve">, most left-wing parties were having an identity crisis of its own which causes a distrust in the ability of the left to accomplish its agenda. Like it can be seen from the chart below the percentage of the votes won by the nationalist parties in the recent national elections is a considerably high </w:t>
      </w:r>
      <w:r w:rsidRPr="00662960">
        <w:rPr>
          <w:rFonts w:ascii="Calibri" w:eastAsia="Times New Roman" w:hAnsi="Calibri" w:cs="Times New Roman"/>
          <w:color w:val="000000"/>
          <w:sz w:val="28"/>
          <w:szCs w:val="28"/>
          <w:lang w:val="tr-TR" w:eastAsia="tr-TR"/>
        </w:rPr>
        <w:lastRenderedPageBreak/>
        <w:t xml:space="preserve">percentage especially in Hungary, </w:t>
      </w:r>
      <w:r w:rsidR="00D96564">
        <w:rPr>
          <w:rFonts w:ascii="Calibri" w:eastAsia="Times New Roman" w:hAnsi="Calibri" w:cs="Times New Roman"/>
          <w:color w:val="000000"/>
          <w:sz w:val="28"/>
          <w:szCs w:val="28"/>
          <w:lang w:val="tr-TR" w:eastAsia="tr-TR"/>
        </w:rPr>
        <w:t xml:space="preserve">Sweden </w:t>
      </w:r>
      <w:r w:rsidRPr="00662960">
        <w:rPr>
          <w:rFonts w:ascii="Calibri" w:eastAsia="Times New Roman" w:hAnsi="Calibri" w:cs="Times New Roman"/>
          <w:color w:val="000000"/>
          <w:sz w:val="28"/>
          <w:szCs w:val="28"/>
          <w:lang w:val="tr-TR" w:eastAsia="tr-TR"/>
        </w:rPr>
        <w:t>and Austria. A vast number of Europeans fear the erosion of Western culture sparkled by the Syrian refugee crisis. As a result, many far right parties capitalized on this rise of xenophobia.</w:t>
      </w:r>
    </w:p>
    <w:p w14:paraId="3ECE345F" w14:textId="79741549" w:rsidR="00332B19" w:rsidRPr="00662960" w:rsidRDefault="00D96564" w:rsidP="00F54B1D">
      <w:pPr>
        <w:spacing w:line="276" w:lineRule="auto"/>
        <w:rPr>
          <w:rFonts w:ascii="Calibri" w:hAnsi="Calibri" w:cstheme="minorHAnsi"/>
          <w:sz w:val="28"/>
          <w:szCs w:val="28"/>
        </w:rPr>
      </w:pPr>
      <w:r>
        <w:rPr>
          <w:rFonts w:ascii="Calibri" w:hAnsi="Calibri" w:cstheme="minorHAnsi"/>
          <w:noProof/>
          <w:sz w:val="28"/>
          <w:szCs w:val="28"/>
          <w:lang w:val="tr-TR" w:eastAsia="tr-TR"/>
        </w:rPr>
        <w:drawing>
          <wp:anchor distT="0" distB="0" distL="114300" distR="114300" simplePos="0" relativeHeight="251672576" behindDoc="0" locked="0" layoutInCell="1" allowOverlap="1" wp14:anchorId="12836352" wp14:editId="6621D805">
            <wp:simplePos x="0" y="0"/>
            <wp:positionH relativeFrom="column">
              <wp:posOffset>1240155</wp:posOffset>
            </wp:positionH>
            <wp:positionV relativeFrom="paragraph">
              <wp:posOffset>13970</wp:posOffset>
            </wp:positionV>
            <wp:extent cx="3547110" cy="4229735"/>
            <wp:effectExtent l="0" t="0" r="8890" b="12065"/>
            <wp:wrapSquare wrapText="bothSides"/>
            <wp:docPr id="13" name="Resim 13" descr="_109632138_eu_far_right_map_010519_map640-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109632138_eu_far_right_map_010519_map640-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7110" cy="4229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42466" w14:textId="42F87A61" w:rsidR="00A34B6A" w:rsidRPr="00662960" w:rsidRDefault="00A34B6A" w:rsidP="00F54B1D">
      <w:pPr>
        <w:spacing w:line="276" w:lineRule="auto"/>
        <w:rPr>
          <w:rFonts w:ascii="Calibri" w:hAnsi="Calibri" w:cstheme="minorHAnsi"/>
          <w:sz w:val="28"/>
          <w:szCs w:val="28"/>
        </w:rPr>
      </w:pPr>
    </w:p>
    <w:p w14:paraId="02B53446" w14:textId="7198B0E5" w:rsidR="00A34B6A" w:rsidRPr="00662960" w:rsidRDefault="00A34B6A" w:rsidP="00F54B1D">
      <w:pPr>
        <w:spacing w:line="276" w:lineRule="auto"/>
        <w:rPr>
          <w:rFonts w:ascii="Calibri" w:hAnsi="Calibri" w:cstheme="minorHAnsi"/>
          <w:sz w:val="28"/>
          <w:szCs w:val="28"/>
        </w:rPr>
      </w:pPr>
    </w:p>
    <w:p w14:paraId="7CA32563" w14:textId="636DD4A7" w:rsidR="00A34B6A" w:rsidRPr="00662960" w:rsidRDefault="00A34B6A" w:rsidP="00F54B1D">
      <w:pPr>
        <w:spacing w:line="276" w:lineRule="auto"/>
        <w:rPr>
          <w:rFonts w:ascii="Calibri" w:hAnsi="Calibri" w:cstheme="minorHAnsi"/>
          <w:sz w:val="28"/>
          <w:szCs w:val="28"/>
        </w:rPr>
      </w:pPr>
    </w:p>
    <w:p w14:paraId="19E1945B" w14:textId="4842473A" w:rsidR="00195D11" w:rsidRPr="00662960" w:rsidRDefault="00195D11" w:rsidP="00F54B1D">
      <w:pPr>
        <w:spacing w:line="276" w:lineRule="auto"/>
        <w:rPr>
          <w:rFonts w:ascii="Calibri" w:hAnsi="Calibri" w:cstheme="minorHAnsi"/>
          <w:sz w:val="28"/>
          <w:szCs w:val="28"/>
        </w:rPr>
      </w:pPr>
    </w:p>
    <w:p w14:paraId="0D7E51EA" w14:textId="77777777" w:rsidR="00195D11" w:rsidRPr="00662960" w:rsidRDefault="00195D11" w:rsidP="00F54B1D">
      <w:pPr>
        <w:spacing w:line="276" w:lineRule="auto"/>
        <w:rPr>
          <w:rFonts w:ascii="Calibri" w:hAnsi="Calibri" w:cstheme="minorHAnsi"/>
          <w:sz w:val="28"/>
          <w:szCs w:val="28"/>
        </w:rPr>
      </w:pPr>
    </w:p>
    <w:p w14:paraId="7E99E5F9" w14:textId="416F56D5" w:rsidR="00FD22FA" w:rsidRPr="00662960" w:rsidRDefault="00FD22FA" w:rsidP="00F54B1D">
      <w:pPr>
        <w:spacing w:line="276" w:lineRule="auto"/>
        <w:rPr>
          <w:rFonts w:ascii="Calibri" w:hAnsi="Calibri" w:cstheme="minorHAnsi"/>
          <w:sz w:val="28"/>
          <w:szCs w:val="28"/>
        </w:rPr>
      </w:pPr>
    </w:p>
    <w:p w14:paraId="71186CD4" w14:textId="77777777" w:rsidR="00FD22FA" w:rsidRDefault="00FD22FA" w:rsidP="00F54B1D">
      <w:pPr>
        <w:spacing w:line="276" w:lineRule="auto"/>
        <w:rPr>
          <w:rFonts w:ascii="Calibri" w:hAnsi="Calibri" w:cstheme="minorHAnsi"/>
          <w:sz w:val="28"/>
          <w:szCs w:val="28"/>
        </w:rPr>
      </w:pPr>
    </w:p>
    <w:p w14:paraId="27353038" w14:textId="77777777" w:rsidR="00D96564" w:rsidRDefault="00D96564" w:rsidP="00F54B1D">
      <w:pPr>
        <w:spacing w:line="276" w:lineRule="auto"/>
        <w:rPr>
          <w:rFonts w:ascii="Calibri" w:hAnsi="Calibri" w:cstheme="minorHAnsi"/>
          <w:sz w:val="28"/>
          <w:szCs w:val="28"/>
        </w:rPr>
      </w:pPr>
    </w:p>
    <w:p w14:paraId="3E8794EF" w14:textId="77777777" w:rsidR="00D96564" w:rsidRPr="00662960" w:rsidRDefault="00D96564" w:rsidP="00F54B1D">
      <w:pPr>
        <w:spacing w:line="276" w:lineRule="auto"/>
        <w:rPr>
          <w:rFonts w:ascii="Calibri" w:hAnsi="Calibri" w:cstheme="minorHAnsi"/>
          <w:sz w:val="28"/>
          <w:szCs w:val="28"/>
        </w:rPr>
      </w:pPr>
    </w:p>
    <w:p w14:paraId="38DDFF88" w14:textId="77777777" w:rsidR="00A34B6A" w:rsidRPr="00662960" w:rsidRDefault="00A34B6A" w:rsidP="00F54B1D">
      <w:pPr>
        <w:pStyle w:val="ListParagraph"/>
        <w:numPr>
          <w:ilvl w:val="0"/>
          <w:numId w:val="12"/>
        </w:numPr>
        <w:spacing w:line="276" w:lineRule="auto"/>
        <w:rPr>
          <w:rFonts w:ascii="Calibri" w:hAnsi="Calibri"/>
          <w:color w:val="82C9FF" w:themeColor="accent1" w:themeTint="66"/>
          <w:sz w:val="28"/>
          <w:szCs w:val="28"/>
          <w:lang w:val="tr-TR" w:eastAsia="tr-TR"/>
        </w:rPr>
      </w:pPr>
      <w:r w:rsidRPr="00662960">
        <w:rPr>
          <w:rFonts w:ascii="Calibri" w:hAnsi="Calibri"/>
          <w:color w:val="82C9FF" w:themeColor="accent1" w:themeTint="66"/>
          <w:sz w:val="28"/>
          <w:szCs w:val="28"/>
          <w:lang w:val="tr-TR" w:eastAsia="tr-TR"/>
        </w:rPr>
        <w:t>Historical Background and Immigration</w:t>
      </w:r>
    </w:p>
    <w:p w14:paraId="0435FE40" w14:textId="21A84AA7" w:rsidR="00BF12FF" w:rsidRPr="00BF12FF" w:rsidRDefault="00BF12FF" w:rsidP="00BF12FF">
      <w:pPr>
        <w:spacing w:line="276" w:lineRule="auto"/>
        <w:ind w:left="360"/>
        <w:rPr>
          <w:rFonts w:ascii="Calibri" w:hAnsi="Calibri"/>
          <w:color w:val="0C1227" w:themeColor="text2"/>
          <w:sz w:val="28"/>
          <w:szCs w:val="28"/>
          <w:lang w:val="tr-TR" w:eastAsia="tr-TR"/>
        </w:rPr>
      </w:pPr>
      <w:r w:rsidRPr="00BF12FF">
        <w:rPr>
          <w:rFonts w:ascii="Calibri" w:hAnsi="Calibri"/>
          <w:color w:val="0C1227" w:themeColor="text2"/>
          <w:sz w:val="28"/>
          <w:szCs w:val="28"/>
          <w:lang w:val="tr-TR" w:eastAsia="tr-TR"/>
        </w:rPr>
        <w:t>Europe could be considered to be a continent that has been and continues to be influenced by migration. Before 1914 Europe had an ‘</w:t>
      </w:r>
      <w:bookmarkStart w:id="0" w:name="_GoBack"/>
      <w:bookmarkEnd w:id="0"/>
      <w:r w:rsidRPr="00BF12FF">
        <w:rPr>
          <w:rFonts w:ascii="Calibri" w:hAnsi="Calibri"/>
          <w:color w:val="0C1227" w:themeColor="text2"/>
          <w:sz w:val="28"/>
          <w:szCs w:val="28"/>
          <w:lang w:val="tr-TR" w:eastAsia="tr-TR"/>
        </w:rPr>
        <w:t>open policy’ which viewed migration as the gateway to development through labor. After 1880, migration from Europe (the old world) to America’s ( the new world) was very common. In the 1920s the West started to have more closed borders and deported immigrants. From 1945 to 1973 Europe repatriated an ‘open policy’ in which means there were more exit restrictions than entry restrictions. However, since 1973 Europe has been following stricter migration policy following the oil crisis of 1973-1974. As a result of the 1985 </w:t>
      </w:r>
      <w:r w:rsidRPr="00BF12FF">
        <w:rPr>
          <w:rFonts w:ascii="Calibri" w:hAnsi="Calibri"/>
          <w:b/>
          <w:bCs/>
          <w:color w:val="0C1227" w:themeColor="text2"/>
          <w:sz w:val="28"/>
          <w:szCs w:val="28"/>
          <w:lang w:val="tr-TR" w:eastAsia="tr-TR"/>
        </w:rPr>
        <w:t>Schengen Agreement</w:t>
      </w:r>
      <w:r w:rsidRPr="00BF12FF">
        <w:rPr>
          <w:rFonts w:ascii="Calibri" w:hAnsi="Calibri"/>
          <w:color w:val="0C1227" w:themeColor="text2"/>
          <w:sz w:val="28"/>
          <w:szCs w:val="28"/>
          <w:lang w:val="tr-TR" w:eastAsia="tr-TR"/>
        </w:rPr>
        <w:t xml:space="preserve">, there is free travel within Europe although moving from Non-EU states to EU states has been a challenge. With regard to the Schengen Agreement citizens of EU member states have the right to live and work </w:t>
      </w:r>
      <w:r w:rsidRPr="00BF12FF">
        <w:rPr>
          <w:rFonts w:ascii="Calibri" w:hAnsi="Calibri"/>
          <w:color w:val="0C1227" w:themeColor="text2"/>
          <w:sz w:val="28"/>
          <w:szCs w:val="28"/>
          <w:lang w:val="tr-TR" w:eastAsia="tr-TR"/>
        </w:rPr>
        <w:lastRenderedPageBreak/>
        <w:t>anywhere within the Union. Also, with the </w:t>
      </w:r>
      <w:r w:rsidRPr="00BF12FF">
        <w:rPr>
          <w:rFonts w:ascii="Calibri" w:hAnsi="Calibri"/>
          <w:b/>
          <w:bCs/>
          <w:color w:val="0C1227" w:themeColor="text2"/>
          <w:sz w:val="28"/>
          <w:szCs w:val="28"/>
          <w:lang w:val="tr-TR" w:eastAsia="tr-TR"/>
        </w:rPr>
        <w:t>Maastricht Treaty of 1992</w:t>
      </w:r>
      <w:r w:rsidRPr="00BF12FF">
        <w:rPr>
          <w:rFonts w:ascii="Calibri" w:hAnsi="Calibri"/>
          <w:color w:val="0C1227" w:themeColor="text2"/>
          <w:sz w:val="28"/>
          <w:szCs w:val="28"/>
          <w:lang w:val="tr-TR" w:eastAsia="tr-TR"/>
        </w:rPr>
        <w:t>, the abolition of the border within Europe was put in operation. A decade later, the Arab Spring in 2011, and resulting civil wars and regional conflicts, are a direct result of the struggle between globalism and nationalism and should be viewed as the first hot wars between the two sides. On one side stood Europe and the United States, who intervened to dethrone stubborn tyrants in the Middle East. On the other side was Russia, who stood with those tyrants and traditional allies in Syria, Iran, and Egypt. A decade later, an estimated </w:t>
      </w:r>
      <w:r w:rsidRPr="00BF12FF">
        <w:rPr>
          <w:rFonts w:ascii="Calibri" w:hAnsi="Calibri"/>
          <w:b/>
          <w:bCs/>
          <w:color w:val="0C1227" w:themeColor="text2"/>
          <w:sz w:val="28"/>
          <w:szCs w:val="28"/>
          <w:lang w:val="tr-TR" w:eastAsia="tr-TR"/>
        </w:rPr>
        <w:t>11 million Syrians</w:t>
      </w:r>
      <w:r w:rsidRPr="00BF12FF">
        <w:rPr>
          <w:rFonts w:ascii="Calibri" w:hAnsi="Calibri"/>
          <w:color w:val="0C1227" w:themeColor="text2"/>
          <w:sz w:val="28"/>
          <w:szCs w:val="28"/>
          <w:lang w:val="tr-TR" w:eastAsia="tr-TR"/>
        </w:rPr>
        <w:t xml:space="preserve"> have fled their homes since the outbreak of the civil war in March 2011. Now, in the 6th year of the war, 13.5 million are in need of humanitarian assistance within the country. Among those escaping the conflict, the majority have sought refuge in neighboring countries. Meanwhile, about </w:t>
      </w:r>
      <w:r w:rsidRPr="006E75D1">
        <w:rPr>
          <w:rFonts w:ascii="Calibri" w:hAnsi="Calibri"/>
          <w:b/>
          <w:color w:val="0C1227" w:themeColor="text2"/>
          <w:sz w:val="28"/>
          <w:szCs w:val="28"/>
          <w:lang w:val="tr-TR" w:eastAsia="tr-TR"/>
        </w:rPr>
        <w:t>1 million have requested asylum in Europe</w:t>
      </w:r>
      <w:r w:rsidRPr="00BF12FF">
        <w:rPr>
          <w:rFonts w:ascii="Calibri" w:hAnsi="Calibri"/>
          <w:color w:val="0C1227" w:themeColor="text2"/>
          <w:sz w:val="28"/>
          <w:szCs w:val="28"/>
          <w:lang w:val="tr-TR" w:eastAsia="tr-TR"/>
        </w:rPr>
        <w:t>. Germany, with more than 300,000 cumulated applications, and Sweden with 100,000, are Europe</w:t>
      </w:r>
      <w:r w:rsidR="006E75D1">
        <w:rPr>
          <w:rFonts w:ascii="Calibri" w:hAnsi="Calibri"/>
          <w:color w:val="0C1227" w:themeColor="text2"/>
          <w:sz w:val="28"/>
          <w:szCs w:val="28"/>
          <w:lang w:val="tr-TR" w:eastAsia="tr-TR"/>
        </w:rPr>
        <w:t>’</w:t>
      </w:r>
      <w:r w:rsidRPr="00BF12FF">
        <w:rPr>
          <w:rFonts w:ascii="Calibri" w:hAnsi="Calibri"/>
          <w:color w:val="0C1227" w:themeColor="text2"/>
          <w:sz w:val="28"/>
          <w:szCs w:val="28"/>
          <w:lang w:val="tr-TR" w:eastAsia="tr-TR"/>
        </w:rPr>
        <w:t xml:space="preserve">s top receiving member states. Following the migration crisis, citizens started to sympathize with right-wing parties </w:t>
      </w:r>
      <w:r w:rsidR="006E75D1">
        <w:rPr>
          <w:rFonts w:ascii="Calibri" w:hAnsi="Calibri"/>
          <w:color w:val="0C1227" w:themeColor="text2"/>
          <w:sz w:val="28"/>
          <w:szCs w:val="28"/>
          <w:lang w:val="tr-TR" w:eastAsia="tr-TR"/>
        </w:rPr>
        <w:t>because</w:t>
      </w:r>
      <w:r w:rsidRPr="00BF12FF">
        <w:rPr>
          <w:rFonts w:ascii="Calibri" w:hAnsi="Calibri"/>
          <w:color w:val="0C1227" w:themeColor="text2"/>
          <w:sz w:val="28"/>
          <w:szCs w:val="28"/>
          <w:lang w:val="tr-TR" w:eastAsia="tr-TR"/>
        </w:rPr>
        <w:t xml:space="preserve"> a fear of loss of national identity and Islamophobia. This is why a wide range of political scientists view the 21st century as the battle between nationalism and globalism.</w:t>
      </w:r>
    </w:p>
    <w:p w14:paraId="514E4175" w14:textId="05F6A7FD" w:rsidR="00A34B6A" w:rsidRPr="00662960" w:rsidRDefault="006B4085" w:rsidP="00F54B1D">
      <w:pPr>
        <w:pStyle w:val="ListParagraph"/>
        <w:numPr>
          <w:ilvl w:val="0"/>
          <w:numId w:val="12"/>
        </w:numPr>
        <w:spacing w:line="276" w:lineRule="auto"/>
        <w:rPr>
          <w:rFonts w:ascii="Calibri" w:hAnsi="Calibri"/>
          <w:color w:val="82C9FF" w:themeColor="accent1" w:themeTint="66"/>
          <w:sz w:val="28"/>
          <w:szCs w:val="28"/>
          <w:lang w:val="tr-TR" w:eastAsia="tr-TR"/>
        </w:rPr>
      </w:pPr>
      <w:r w:rsidRPr="00662960">
        <w:rPr>
          <w:rFonts w:ascii="Calibri" w:hAnsi="Calibri"/>
          <w:color w:val="82C9FF" w:themeColor="accent1" w:themeTint="66"/>
          <w:sz w:val="28"/>
          <w:szCs w:val="28"/>
          <w:lang w:val="tr-TR" w:eastAsia="tr-TR"/>
        </w:rPr>
        <w:t>Terrorism and</w:t>
      </w:r>
      <w:r w:rsidR="00F412CD" w:rsidRPr="00662960">
        <w:rPr>
          <w:rFonts w:ascii="Calibri" w:hAnsi="Calibri"/>
          <w:color w:val="82C9FF" w:themeColor="accent1" w:themeTint="66"/>
          <w:sz w:val="28"/>
          <w:szCs w:val="28"/>
          <w:lang w:val="tr-TR" w:eastAsia="tr-TR"/>
        </w:rPr>
        <w:t xml:space="preserve"> the rise of</w:t>
      </w:r>
      <w:r w:rsidRPr="00662960">
        <w:rPr>
          <w:rFonts w:ascii="Calibri" w:hAnsi="Calibri"/>
          <w:color w:val="82C9FF" w:themeColor="accent1" w:themeTint="66"/>
          <w:sz w:val="28"/>
          <w:szCs w:val="28"/>
          <w:lang w:val="tr-TR" w:eastAsia="tr-TR"/>
        </w:rPr>
        <w:t xml:space="preserve"> Ispamophobi</w:t>
      </w:r>
      <w:r w:rsidR="00A34B6A" w:rsidRPr="00662960">
        <w:rPr>
          <w:rFonts w:ascii="Calibri" w:hAnsi="Calibri"/>
          <w:color w:val="82C9FF" w:themeColor="accent1" w:themeTint="66"/>
          <w:sz w:val="28"/>
          <w:szCs w:val="28"/>
          <w:lang w:val="tr-TR" w:eastAsia="tr-TR"/>
        </w:rPr>
        <w:t>a</w:t>
      </w:r>
    </w:p>
    <w:p w14:paraId="5CB04426" w14:textId="1D5C753A" w:rsidR="00A34B6A" w:rsidRPr="00662960" w:rsidRDefault="00A34B6A" w:rsidP="00F54B1D">
      <w:pPr>
        <w:spacing w:line="276" w:lineRule="auto"/>
        <w:ind w:left="360"/>
        <w:rPr>
          <w:rFonts w:ascii="Calibri" w:hAnsi="Calibri"/>
          <w:color w:val="auto"/>
          <w:sz w:val="28"/>
          <w:szCs w:val="28"/>
          <w:lang w:val="tr-TR" w:eastAsia="tr-TR"/>
        </w:rPr>
      </w:pPr>
      <w:r w:rsidRPr="00662960">
        <w:rPr>
          <w:rFonts w:ascii="Calibri" w:hAnsi="Calibri"/>
          <w:color w:val="000000"/>
          <w:sz w:val="28"/>
          <w:szCs w:val="28"/>
          <w:lang w:val="tr-TR" w:eastAsia="tr-TR"/>
        </w:rPr>
        <w:t xml:space="preserve">Since approximately 2000, terrorist attacks  have occurred on a global scale, affecting not only Muslim-majority states in Africa and Asia, but also Russia, Australia, Canada, Israel, India, </w:t>
      </w:r>
      <w:r w:rsidR="006E75D1">
        <w:rPr>
          <w:rFonts w:ascii="Calibri" w:hAnsi="Calibri"/>
          <w:color w:val="000000"/>
          <w:sz w:val="28"/>
          <w:szCs w:val="28"/>
          <w:lang w:val="tr-TR" w:eastAsia="tr-TR"/>
        </w:rPr>
        <w:t>USA</w:t>
      </w:r>
      <w:r w:rsidRPr="00662960">
        <w:rPr>
          <w:rFonts w:ascii="Calibri" w:hAnsi="Calibri"/>
          <w:color w:val="000000"/>
          <w:sz w:val="28"/>
          <w:szCs w:val="28"/>
          <w:lang w:val="tr-TR" w:eastAsia="tr-TR"/>
        </w:rPr>
        <w:t xml:space="preserve"> and countries within the European Union. After the </w:t>
      </w:r>
      <w:r w:rsidRPr="00662960">
        <w:rPr>
          <w:rFonts w:ascii="Calibri" w:hAnsi="Calibri"/>
          <w:b/>
          <w:color w:val="000000"/>
          <w:sz w:val="28"/>
          <w:szCs w:val="28"/>
          <w:lang w:val="tr-TR" w:eastAsia="tr-TR"/>
        </w:rPr>
        <w:t>Al-Qaeda September 11 attacks</w:t>
      </w:r>
      <w:r w:rsidRPr="00662960">
        <w:rPr>
          <w:rFonts w:ascii="Calibri" w:hAnsi="Calibri"/>
          <w:color w:val="000000"/>
          <w:sz w:val="28"/>
          <w:szCs w:val="28"/>
          <w:lang w:val="tr-TR" w:eastAsia="tr-TR"/>
        </w:rPr>
        <w:t xml:space="preserve">, United States president George W. Bush and United Kingdom Prime Minister Tony Blair repeatedly stated that the </w:t>
      </w:r>
      <w:r w:rsidRPr="00662960">
        <w:rPr>
          <w:rFonts w:ascii="Calibri" w:hAnsi="Calibri"/>
          <w:b/>
          <w:color w:val="000000"/>
          <w:sz w:val="28"/>
          <w:szCs w:val="28"/>
          <w:lang w:val="tr-TR" w:eastAsia="tr-TR"/>
        </w:rPr>
        <w:t>war against terrorism</w:t>
      </w:r>
      <w:r w:rsidRPr="00662960">
        <w:rPr>
          <w:rFonts w:ascii="Calibri" w:hAnsi="Calibri"/>
          <w:color w:val="000000"/>
          <w:sz w:val="28"/>
          <w:szCs w:val="28"/>
          <w:lang w:val="tr-TR" w:eastAsia="tr-TR"/>
        </w:rPr>
        <w:t xml:space="preserve"> had no connection with Islam, rather was a war against evil. The motivation of Islamic terrorists has been very disputed. Many people attribute it to a struggle against "U.S./Western/Jewish aggression, oppression, and exploitation of Muslim lands and peoples"</w:t>
      </w:r>
      <w:r w:rsidR="006E75D1">
        <w:rPr>
          <w:rFonts w:ascii="Calibri" w:hAnsi="Calibri"/>
          <w:color w:val="000000"/>
          <w:sz w:val="28"/>
          <w:szCs w:val="28"/>
          <w:lang w:val="tr-TR" w:eastAsia="tr-TR"/>
        </w:rPr>
        <w:t xml:space="preserve"> </w:t>
      </w:r>
      <w:r w:rsidRPr="00662960">
        <w:rPr>
          <w:rFonts w:ascii="Calibri" w:hAnsi="Calibri"/>
          <w:color w:val="000000"/>
          <w:sz w:val="28"/>
          <w:szCs w:val="28"/>
          <w:lang w:val="tr-TR" w:eastAsia="tr-TR"/>
        </w:rPr>
        <w:t>while others think extremist interpretations of Islam cause these attacks. Starting with the Madrid train bombings in 2004 by Al Qaeda, Europe experienced many terrorist attacks associated with islamic terrorist organizations. From 2004 until 2017 there were numerous attacks in London, Paris, Brussels, Berlin and Barce</w:t>
      </w:r>
      <w:r w:rsidR="006B4085" w:rsidRPr="00662960">
        <w:rPr>
          <w:rFonts w:ascii="Calibri" w:hAnsi="Calibri"/>
          <w:color w:val="000000"/>
          <w:sz w:val="28"/>
          <w:szCs w:val="28"/>
          <w:lang w:val="tr-TR" w:eastAsia="tr-TR"/>
        </w:rPr>
        <w:t>lona respectively. As a result,</w:t>
      </w:r>
      <w:r w:rsidRPr="00662960">
        <w:rPr>
          <w:rFonts w:ascii="Calibri" w:hAnsi="Calibri"/>
          <w:color w:val="000000"/>
          <w:sz w:val="28"/>
          <w:szCs w:val="28"/>
          <w:lang w:val="tr-TR" w:eastAsia="tr-TR"/>
        </w:rPr>
        <w:t xml:space="preserve"> Islamophobia in Europe </w:t>
      </w:r>
      <w:r w:rsidR="006E75D1">
        <w:rPr>
          <w:rFonts w:ascii="Calibri" w:hAnsi="Calibri"/>
          <w:color w:val="000000"/>
          <w:sz w:val="28"/>
          <w:szCs w:val="28"/>
          <w:lang w:val="tr-TR" w:eastAsia="tr-TR"/>
        </w:rPr>
        <w:t>shows</w:t>
      </w:r>
      <w:r w:rsidRPr="00662960">
        <w:rPr>
          <w:rFonts w:ascii="Calibri" w:hAnsi="Calibri"/>
          <w:color w:val="000000"/>
          <w:sz w:val="28"/>
          <w:szCs w:val="28"/>
          <w:lang w:val="tr-TR" w:eastAsia="tr-TR"/>
        </w:rPr>
        <w:t xml:space="preserve"> itself through individual attitudes and behaviors, and the policies and practices of organizations and institutions. In a climate of rapidly expanding </w:t>
      </w:r>
      <w:r w:rsidRPr="00662960">
        <w:rPr>
          <w:rFonts w:ascii="Calibri" w:hAnsi="Calibri"/>
          <w:color w:val="000000"/>
          <w:sz w:val="28"/>
          <w:szCs w:val="28"/>
          <w:lang w:val="tr-TR" w:eastAsia="tr-TR"/>
        </w:rPr>
        <w:lastRenderedPageBreak/>
        <w:t>diversity in Europe, Muslim minorities have been portrayed as non-belonging and wanting to separate themselves from the rest of society. Government policies have failed to ensure equal rights for all, forcing significant sections of Muslim minorities to face unemployment, poverty, and limited civic and political participation, all of which trigger even more discrimination. These all resulted in a significant rise in right wing ideologies.</w:t>
      </w:r>
    </w:p>
    <w:p w14:paraId="3BE1A14D" w14:textId="5A27D44C" w:rsidR="00A34B6A" w:rsidRPr="00662960" w:rsidRDefault="00FD22FA" w:rsidP="00F54B1D">
      <w:pPr>
        <w:spacing w:line="276" w:lineRule="auto"/>
        <w:ind w:left="360"/>
        <w:rPr>
          <w:rFonts w:ascii="Calibri" w:hAnsi="Calibri"/>
          <w:color w:val="82C9FF" w:themeColor="accent1" w:themeTint="66"/>
          <w:sz w:val="28"/>
          <w:szCs w:val="28"/>
          <w:lang w:val="tr-TR" w:eastAsia="tr-TR"/>
        </w:rPr>
      </w:pPr>
      <w:r w:rsidRPr="00662960">
        <w:rPr>
          <w:rFonts w:ascii="Calibri" w:hAnsi="Calibri" w:cstheme="minorHAnsi"/>
          <w:b/>
          <w:noProof/>
          <w:color w:val="0C1227" w:themeColor="text2"/>
          <w:sz w:val="28"/>
          <w:szCs w:val="28"/>
          <w:lang w:val="tr-TR" w:eastAsia="tr-TR"/>
        </w:rPr>
        <w:drawing>
          <wp:anchor distT="0" distB="0" distL="114300" distR="114300" simplePos="0" relativeHeight="251664384" behindDoc="0" locked="0" layoutInCell="1" allowOverlap="1" wp14:anchorId="3956A897" wp14:editId="5EEB7722">
            <wp:simplePos x="0" y="0"/>
            <wp:positionH relativeFrom="column">
              <wp:posOffset>103505</wp:posOffset>
            </wp:positionH>
            <wp:positionV relativeFrom="paragraph">
              <wp:posOffset>108585</wp:posOffset>
            </wp:positionV>
            <wp:extent cx="3094990" cy="1620520"/>
            <wp:effectExtent l="0" t="0" r="3810" b="5080"/>
            <wp:wrapTight wrapText="bothSides">
              <wp:wrapPolygon edited="0">
                <wp:start x="0" y="0"/>
                <wp:lineTo x="0" y="21329"/>
                <wp:lineTo x="21449" y="21329"/>
                <wp:lineTo x="21449" y="0"/>
                <wp:lineTo x="0" y="0"/>
              </wp:wrapPolygon>
            </wp:wrapTight>
            <wp:docPr id="5" name="Resim 5" descr="flag_spl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spl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4990" cy="162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1235D" w14:textId="5425956B" w:rsidR="00332B19" w:rsidRPr="00662960" w:rsidRDefault="0091270F" w:rsidP="00F54B1D">
      <w:pPr>
        <w:spacing w:line="276" w:lineRule="auto"/>
        <w:ind w:left="142"/>
        <w:rPr>
          <w:rFonts w:ascii="Calibri" w:hAnsi="Calibri" w:cstheme="minorHAnsi"/>
          <w:b/>
          <w:color w:val="0C1227" w:themeColor="text2"/>
          <w:sz w:val="26"/>
          <w:szCs w:val="26"/>
        </w:rPr>
      </w:pPr>
      <w:r w:rsidRPr="00662960">
        <w:rPr>
          <w:rFonts w:ascii="Calibri" w:eastAsia="Times New Roman" w:hAnsi="Calibri" w:cs="Times New Roman"/>
          <w:color w:val="auto"/>
          <w:sz w:val="26"/>
          <w:szCs w:val="26"/>
          <w:lang w:val="tr-TR" w:eastAsia="tr-TR"/>
        </w:rPr>
        <w:t>Al-Qaeda and &amp;</w:t>
      </w:r>
      <w:r w:rsidR="00540A65" w:rsidRPr="00662960">
        <w:rPr>
          <w:rFonts w:ascii="Calibri" w:eastAsia="Times New Roman" w:hAnsi="Calibri" w:cs="Times New Roman"/>
          <w:color w:val="auto"/>
          <w:sz w:val="26"/>
          <w:szCs w:val="26"/>
          <w:lang w:val="tr-TR" w:eastAsia="tr-TR"/>
        </w:rPr>
        <w:t xml:space="preserve"> ISIL (Islamic State in Levant) flags in that respective order.</w:t>
      </w:r>
    </w:p>
    <w:p w14:paraId="2142C0C6" w14:textId="77777777" w:rsidR="00332B19" w:rsidRPr="00662960" w:rsidRDefault="00332B19" w:rsidP="00F54B1D">
      <w:pPr>
        <w:pStyle w:val="Heading3"/>
        <w:spacing w:line="276" w:lineRule="auto"/>
        <w:rPr>
          <w:rFonts w:ascii="Calibri" w:hAnsi="Calibri" w:cstheme="minorHAnsi"/>
          <w:sz w:val="28"/>
          <w:szCs w:val="28"/>
        </w:rPr>
      </w:pPr>
    </w:p>
    <w:p w14:paraId="0BB3D6E6" w14:textId="77777777" w:rsidR="00FD22FA" w:rsidRPr="00662960" w:rsidRDefault="00FD22FA" w:rsidP="00F54B1D">
      <w:pPr>
        <w:spacing w:line="276" w:lineRule="auto"/>
        <w:rPr>
          <w:rFonts w:ascii="Calibri" w:hAnsi="Calibri"/>
        </w:rPr>
      </w:pPr>
    </w:p>
    <w:p w14:paraId="40E21C49" w14:textId="77777777" w:rsidR="00540A65" w:rsidRPr="00662960" w:rsidRDefault="00540A65" w:rsidP="00F54B1D">
      <w:pPr>
        <w:pStyle w:val="Heading3"/>
        <w:spacing w:line="276" w:lineRule="auto"/>
        <w:rPr>
          <w:rFonts w:ascii="Calibri" w:hAnsi="Calibri" w:cstheme="minorHAnsi"/>
          <w:b/>
          <w:bCs/>
          <w:color w:val="0070C0"/>
          <w:sz w:val="32"/>
          <w:szCs w:val="32"/>
        </w:rPr>
      </w:pPr>
    </w:p>
    <w:p w14:paraId="52A895B8" w14:textId="072493B2" w:rsidR="00332B19" w:rsidRPr="00662960" w:rsidRDefault="00332B19" w:rsidP="00F54B1D">
      <w:pPr>
        <w:pStyle w:val="Heading3"/>
        <w:spacing w:line="276" w:lineRule="auto"/>
        <w:rPr>
          <w:rFonts w:ascii="Calibri" w:hAnsi="Calibri" w:cstheme="minorHAnsi"/>
          <w:b/>
          <w:bCs/>
          <w:color w:val="0070C0"/>
          <w:sz w:val="32"/>
          <w:szCs w:val="32"/>
        </w:rPr>
      </w:pPr>
      <w:r w:rsidRPr="00662960">
        <w:rPr>
          <w:rFonts w:ascii="Calibri" w:hAnsi="Calibri" w:cstheme="minorHAnsi"/>
          <w:b/>
          <w:bCs/>
          <w:color w:val="0070C0"/>
          <w:sz w:val="32"/>
          <w:szCs w:val="32"/>
        </w:rPr>
        <w:t>Major Parties Involved and Their Views</w:t>
      </w:r>
    </w:p>
    <w:p w14:paraId="2C573862" w14:textId="77777777" w:rsidR="00332B19" w:rsidRPr="00662960" w:rsidRDefault="00332B19" w:rsidP="00F54B1D">
      <w:pPr>
        <w:pStyle w:val="Heading3"/>
        <w:spacing w:line="276" w:lineRule="auto"/>
        <w:rPr>
          <w:rFonts w:ascii="Calibri" w:hAnsi="Calibri" w:cstheme="minorHAnsi"/>
          <w:b/>
          <w:color w:val="000000" w:themeColor="text1"/>
          <w:sz w:val="28"/>
          <w:szCs w:val="28"/>
        </w:rPr>
      </w:pPr>
    </w:p>
    <w:p w14:paraId="291AD6E1" w14:textId="2ED2339C" w:rsidR="00332B19" w:rsidRPr="00662960" w:rsidRDefault="00A34B6A" w:rsidP="00F54B1D">
      <w:pPr>
        <w:pStyle w:val="Heading3"/>
        <w:spacing w:line="276" w:lineRule="auto"/>
        <w:rPr>
          <w:rFonts w:ascii="Calibri" w:hAnsi="Calibri" w:cstheme="minorHAnsi"/>
          <w:b/>
          <w:color w:val="00B0F0"/>
          <w:sz w:val="28"/>
          <w:szCs w:val="28"/>
        </w:rPr>
      </w:pPr>
      <w:r w:rsidRPr="00662960">
        <w:rPr>
          <w:rFonts w:ascii="Calibri" w:hAnsi="Calibri" w:cstheme="minorHAnsi"/>
          <w:color w:val="00B0F0"/>
          <w:sz w:val="28"/>
          <w:szCs w:val="28"/>
        </w:rPr>
        <w:t>Italy</w:t>
      </w:r>
    </w:p>
    <w:p w14:paraId="011A8128" w14:textId="70D97D9F" w:rsidR="00CC2035" w:rsidRPr="00CC2035" w:rsidRDefault="00062B87" w:rsidP="00CC2035">
      <w:pPr>
        <w:spacing w:line="276" w:lineRule="auto"/>
        <w:rPr>
          <w:rFonts w:ascii="Calibri" w:eastAsia="Times New Roman" w:hAnsi="Calibri" w:cs="Cordia New"/>
          <w:color w:val="auto"/>
          <w:sz w:val="28"/>
          <w:szCs w:val="28"/>
          <w:lang w:val="tr-TR" w:eastAsia="tr-TR"/>
        </w:rPr>
      </w:pPr>
      <w:r w:rsidRPr="00CC2035">
        <w:rPr>
          <w:rFonts w:ascii="Calibri" w:eastAsia="Times New Roman" w:hAnsi="Calibri" w:cs="Cordia New"/>
          <w:noProof/>
          <w:color w:val="000000"/>
          <w:sz w:val="28"/>
          <w:szCs w:val="28"/>
          <w:lang w:val="tr-TR" w:eastAsia="tr-TR"/>
        </w:rPr>
        <w:drawing>
          <wp:anchor distT="0" distB="0" distL="114300" distR="114300" simplePos="0" relativeHeight="251663360" behindDoc="0" locked="0" layoutInCell="1" allowOverlap="1" wp14:anchorId="19530630" wp14:editId="109EE441">
            <wp:simplePos x="0" y="0"/>
            <wp:positionH relativeFrom="column">
              <wp:posOffset>4204970</wp:posOffset>
            </wp:positionH>
            <wp:positionV relativeFrom="paragraph">
              <wp:posOffset>1190625</wp:posOffset>
            </wp:positionV>
            <wp:extent cx="1936750" cy="1936750"/>
            <wp:effectExtent l="0" t="0" r="0" b="0"/>
            <wp:wrapTight wrapText="bothSides">
              <wp:wrapPolygon edited="0">
                <wp:start x="0" y="0"/>
                <wp:lineTo x="0" y="21246"/>
                <wp:lineTo x="21246" y="21246"/>
                <wp:lineTo x="21246"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36750" cy="1936750"/>
                    </a:xfrm>
                    <a:prstGeom prst="rect">
                      <a:avLst/>
                    </a:prstGeom>
                  </pic:spPr>
                </pic:pic>
              </a:graphicData>
            </a:graphic>
            <wp14:sizeRelH relativeFrom="page">
              <wp14:pctWidth>0</wp14:pctWidth>
            </wp14:sizeRelH>
            <wp14:sizeRelV relativeFrom="page">
              <wp14:pctHeight>0</wp14:pctHeight>
            </wp14:sizeRelV>
          </wp:anchor>
        </w:drawing>
      </w:r>
      <w:r w:rsidR="00CC2035" w:rsidRPr="00CC2035">
        <w:rPr>
          <w:rFonts w:ascii="Calibri" w:eastAsia="Times New Roman" w:hAnsi="Calibri" w:cs="Cordia New"/>
          <w:sz w:val="28"/>
          <w:szCs w:val="28"/>
        </w:rPr>
        <w:t xml:space="preserve"> </w:t>
      </w:r>
      <w:r w:rsidR="00CC2035" w:rsidRPr="00CC2035">
        <w:rPr>
          <w:rFonts w:ascii="Calibri" w:eastAsia="Times New Roman" w:hAnsi="Calibri" w:cs="Cordia New"/>
          <w:color w:val="auto"/>
          <w:sz w:val="28"/>
          <w:szCs w:val="28"/>
          <w:lang w:val="tr-TR" w:eastAsia="tr-TR"/>
        </w:rPr>
        <w:t>Italy’s Matteo </w:t>
      </w:r>
      <w:r w:rsidR="00CC2035" w:rsidRPr="00CC2035">
        <w:rPr>
          <w:rFonts w:ascii="Calibri" w:eastAsia="Times New Roman" w:hAnsi="Calibri" w:cs="Cordia New"/>
          <w:b/>
          <w:bCs/>
          <w:color w:val="1C1E29"/>
          <w:sz w:val="28"/>
          <w:szCs w:val="28"/>
          <w:lang w:val="tr-TR" w:eastAsia="tr-TR"/>
        </w:rPr>
        <w:t>Salvini</w:t>
      </w:r>
      <w:r w:rsidR="00CC2035" w:rsidRPr="00CC2035">
        <w:rPr>
          <w:rFonts w:ascii="Calibri" w:eastAsia="Times New Roman" w:hAnsi="Calibri" w:cs="Cordia New"/>
          <w:color w:val="auto"/>
          <w:sz w:val="28"/>
          <w:szCs w:val="28"/>
          <w:lang w:val="tr-TR" w:eastAsia="tr-TR"/>
        </w:rPr>
        <w:t> has emerged as the predominant figure striving to unify Europe’s nationalist parties. Salvini’s right-wing </w:t>
      </w:r>
      <w:r w:rsidR="00CC2035" w:rsidRPr="00CC2035">
        <w:rPr>
          <w:rFonts w:ascii="Calibri" w:eastAsia="Times New Roman" w:hAnsi="Calibri" w:cs="Cordia New"/>
          <w:b/>
          <w:bCs/>
          <w:color w:val="1C1E29"/>
          <w:sz w:val="28"/>
          <w:szCs w:val="28"/>
          <w:lang w:val="tr-TR" w:eastAsia="tr-TR"/>
        </w:rPr>
        <w:t>League</w:t>
      </w:r>
      <w:r w:rsidR="00CC2035" w:rsidRPr="00CC2035">
        <w:rPr>
          <w:rFonts w:ascii="Calibri" w:eastAsia="Times New Roman" w:hAnsi="Calibri" w:cs="Cordia New"/>
          <w:color w:val="auto"/>
          <w:sz w:val="28"/>
          <w:szCs w:val="28"/>
          <w:lang w:val="tr-TR" w:eastAsia="tr-TR"/>
        </w:rPr>
        <w:t> party formed a government in June 2018 with the anti-establishment </w:t>
      </w:r>
      <w:r w:rsidR="00CC2035" w:rsidRPr="00CC2035">
        <w:rPr>
          <w:rFonts w:ascii="Calibri" w:eastAsia="Times New Roman" w:hAnsi="Calibri" w:cs="Cordia New"/>
          <w:b/>
          <w:bCs/>
          <w:color w:val="1C1E29"/>
          <w:sz w:val="28"/>
          <w:szCs w:val="28"/>
          <w:lang w:val="tr-TR" w:eastAsia="tr-TR"/>
        </w:rPr>
        <w:t>Five Star Movement</w:t>
      </w:r>
      <w:r w:rsidR="00CC2035" w:rsidRPr="00CC2035">
        <w:rPr>
          <w:rFonts w:ascii="Calibri" w:eastAsia="Times New Roman" w:hAnsi="Calibri" w:cs="Cordia New"/>
          <w:color w:val="auto"/>
          <w:sz w:val="28"/>
          <w:szCs w:val="28"/>
          <w:lang w:val="tr-TR" w:eastAsia="tr-TR"/>
        </w:rPr>
        <w:t> after an unsettled election. The M5S is divergent in its organization and ideology, neither right- nor left-wing. The League’s rise to power started in the aftermath of the financial crisis along with a big influx of migrants from North Africa. Salvini portrayed an anti-immigration and Eurosceptic stance, turning away humanitarian rescue ships from Italian ports. Italy is a fairly conservative country, but since the weakening of former Prime Minister Silvio Berlusconi’s Forza Italia party, voters have no preferences on the center-right, leaving only Salvini’s far-right League party.</w:t>
      </w:r>
    </w:p>
    <w:p w14:paraId="1FE6A904" w14:textId="0CAA6CBF" w:rsidR="00332B19" w:rsidRPr="00662960" w:rsidRDefault="00332B19" w:rsidP="00F54B1D">
      <w:pPr>
        <w:spacing w:before="0" w:after="0" w:line="276" w:lineRule="auto"/>
        <w:rPr>
          <w:rFonts w:ascii="Calibri" w:eastAsia="Times New Roman" w:hAnsi="Calibri" w:cs="Times New Roman"/>
          <w:color w:val="000000"/>
          <w:sz w:val="28"/>
          <w:szCs w:val="28"/>
          <w:lang w:val="tr-TR" w:eastAsia="tr-TR"/>
        </w:rPr>
      </w:pPr>
    </w:p>
    <w:p w14:paraId="6313DA8A" w14:textId="77777777" w:rsidR="00FD22FA" w:rsidRPr="00662960" w:rsidRDefault="00FD22FA" w:rsidP="00F54B1D">
      <w:pPr>
        <w:spacing w:before="0" w:after="0" w:line="276" w:lineRule="auto"/>
        <w:rPr>
          <w:rFonts w:ascii="Calibri" w:eastAsia="Times New Roman" w:hAnsi="Calibri" w:cs="Times New Roman"/>
          <w:color w:val="auto"/>
          <w:sz w:val="28"/>
          <w:szCs w:val="28"/>
          <w:lang w:val="tr-TR" w:eastAsia="tr-TR"/>
        </w:rPr>
      </w:pPr>
    </w:p>
    <w:p w14:paraId="379A1A01" w14:textId="77777777" w:rsidR="00585745" w:rsidRPr="00662960" w:rsidRDefault="00585745" w:rsidP="00F54B1D">
      <w:pPr>
        <w:spacing w:line="276" w:lineRule="auto"/>
        <w:rPr>
          <w:rFonts w:ascii="Calibri" w:hAnsi="Calibri"/>
          <w:color w:val="82C9FF" w:themeColor="accent1" w:themeTint="66"/>
          <w:sz w:val="28"/>
          <w:szCs w:val="28"/>
        </w:rPr>
      </w:pPr>
      <w:r w:rsidRPr="00662960">
        <w:rPr>
          <w:rFonts w:ascii="Calibri" w:hAnsi="Calibri"/>
          <w:color w:val="82C9FF" w:themeColor="accent1" w:themeTint="66"/>
          <w:sz w:val="28"/>
          <w:szCs w:val="28"/>
        </w:rPr>
        <w:t>Germany</w:t>
      </w:r>
    </w:p>
    <w:p w14:paraId="6A9FA8FD" w14:textId="47C0FE78" w:rsidR="00855CE7" w:rsidRDefault="000E3047" w:rsidP="00F54B1D">
      <w:pPr>
        <w:spacing w:line="276" w:lineRule="auto"/>
        <w:rPr>
          <w:rFonts w:ascii="Calibri" w:hAnsi="Calibri"/>
          <w:color w:val="82C9FF" w:themeColor="accent1" w:themeTint="66"/>
          <w:sz w:val="28"/>
          <w:szCs w:val="28"/>
        </w:rPr>
      </w:pPr>
      <w:r w:rsidRPr="00662960">
        <w:rPr>
          <w:rFonts w:ascii="Calibri" w:eastAsia="Times New Roman" w:hAnsi="Calibri" w:cs="Cordia New"/>
          <w:noProof/>
          <w:color w:val="000000"/>
          <w:sz w:val="28"/>
          <w:szCs w:val="28"/>
          <w:lang w:val="tr-TR" w:eastAsia="tr-TR"/>
        </w:rPr>
        <w:drawing>
          <wp:anchor distT="0" distB="0" distL="114300" distR="114300" simplePos="0" relativeHeight="251665408" behindDoc="0" locked="0" layoutInCell="1" allowOverlap="1" wp14:anchorId="254064E4" wp14:editId="78047B1B">
            <wp:simplePos x="0" y="0"/>
            <wp:positionH relativeFrom="column">
              <wp:posOffset>3872865</wp:posOffset>
            </wp:positionH>
            <wp:positionV relativeFrom="paragraph">
              <wp:posOffset>1889125</wp:posOffset>
            </wp:positionV>
            <wp:extent cx="2633345" cy="1522730"/>
            <wp:effectExtent l="0" t="0" r="8255" b="1270"/>
            <wp:wrapTight wrapText="bothSides">
              <wp:wrapPolygon edited="0">
                <wp:start x="0" y="0"/>
                <wp:lineTo x="0" y="21258"/>
                <wp:lineTo x="21459" y="21258"/>
                <wp:lineTo x="21459" y="0"/>
                <wp:lineTo x="0" y="0"/>
              </wp:wrapPolygon>
            </wp:wrapTight>
            <wp:docPr id="6" name="Resim 6" descr="117057784-logo-of-german-political-party-alternative-for-germany-afd-germ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57784-logo-of-german-political-party-alternative-for-germany-afd-german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3345"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745" w:rsidRPr="00662960">
        <w:rPr>
          <w:rFonts w:ascii="Calibri" w:eastAsia="Times New Roman" w:hAnsi="Calibri" w:cs="Cordia New"/>
          <w:color w:val="000000"/>
          <w:sz w:val="28"/>
          <w:szCs w:val="28"/>
          <w:lang w:val="tr-TR" w:eastAsia="tr-TR"/>
        </w:rPr>
        <w:t xml:space="preserve">Germany is a country which has strived with nationalism alot. From 1933 to 1945 </w:t>
      </w:r>
      <w:r w:rsidR="006B4085" w:rsidRPr="00662960">
        <w:rPr>
          <w:rFonts w:ascii="Calibri" w:eastAsia="Times New Roman" w:hAnsi="Calibri" w:cs="Cordia New"/>
          <w:color w:val="000000"/>
          <w:sz w:val="28"/>
          <w:szCs w:val="28"/>
          <w:lang w:val="tr-TR" w:eastAsia="tr-TR"/>
        </w:rPr>
        <w:t>The Nazi Party (NSDAP), led by </w:t>
      </w:r>
      <w:r w:rsidR="00585745" w:rsidRPr="00662960">
        <w:rPr>
          <w:rFonts w:ascii="Calibri" w:eastAsia="Times New Roman" w:hAnsi="Calibri" w:cs="Cordia New"/>
          <w:color w:val="000000"/>
          <w:sz w:val="28"/>
          <w:szCs w:val="28"/>
          <w:lang w:val="tr-TR" w:eastAsia="tr-TR"/>
        </w:rPr>
        <w:t xml:space="preserve">Adolf Hitler, believed in an extreme form of German nationalism. The first point of the Nazi said "We demand the unification of all Germans in the Greater Germany on the basis of the people's right to self-determination". Also in the 21st century Germany started to be dominated by right-wing parties especially in the </w:t>
      </w:r>
      <w:r w:rsidR="00585745" w:rsidRPr="00662960">
        <w:rPr>
          <w:rFonts w:ascii="Calibri" w:eastAsia="Times New Roman" w:hAnsi="Calibri" w:cs="Cordia New"/>
          <w:b/>
          <w:color w:val="000000"/>
          <w:sz w:val="28"/>
          <w:szCs w:val="28"/>
          <w:lang w:val="tr-TR" w:eastAsia="tr-TR"/>
        </w:rPr>
        <w:t>eastern regions</w:t>
      </w:r>
      <w:r w:rsidR="00585745" w:rsidRPr="00662960">
        <w:rPr>
          <w:rFonts w:ascii="Calibri" w:eastAsia="Times New Roman" w:hAnsi="Calibri" w:cs="Cordia New"/>
          <w:color w:val="000000"/>
          <w:sz w:val="28"/>
          <w:szCs w:val="28"/>
          <w:lang w:val="tr-TR" w:eastAsia="tr-TR"/>
        </w:rPr>
        <w:t xml:space="preserve"> of Germany. The </w:t>
      </w:r>
      <w:r w:rsidR="00585745" w:rsidRPr="00662960">
        <w:rPr>
          <w:rFonts w:ascii="Calibri" w:eastAsia="Times New Roman" w:hAnsi="Calibri" w:cs="Cordia New"/>
          <w:b/>
          <w:color w:val="000000"/>
          <w:sz w:val="28"/>
          <w:szCs w:val="28"/>
          <w:lang w:val="tr-TR" w:eastAsia="tr-TR"/>
        </w:rPr>
        <w:t>Alternative for Germany</w:t>
      </w:r>
      <w:r w:rsidR="00585745" w:rsidRPr="00662960">
        <w:rPr>
          <w:rFonts w:ascii="Calibri" w:eastAsia="Times New Roman" w:hAnsi="Calibri" w:cs="Cordia New"/>
          <w:color w:val="000000"/>
          <w:sz w:val="28"/>
          <w:szCs w:val="28"/>
          <w:lang w:val="tr-TR" w:eastAsia="tr-TR"/>
        </w:rPr>
        <w:t xml:space="preserve"> is a far-right political party in Germany. Founded in 2013, the Alternative for Germany narrowly missed the 5% electoral threshold to sit in the German federal parliament during the 2013 election. Some suggest that AfG has grown from a negligible party to a game-chan</w:t>
      </w:r>
      <w:r w:rsidR="006E75D1">
        <w:rPr>
          <w:rFonts w:ascii="Calibri" w:eastAsia="Times New Roman" w:hAnsi="Calibri" w:cs="Cordia New"/>
          <w:color w:val="000000"/>
          <w:sz w:val="28"/>
          <w:szCs w:val="28"/>
          <w:lang w:val="tr-TR" w:eastAsia="tr-TR"/>
        </w:rPr>
        <w:t>ger in politics. In the party, </w:t>
      </w:r>
      <w:r w:rsidR="00585745" w:rsidRPr="00662960">
        <w:rPr>
          <w:rFonts w:ascii="Calibri" w:eastAsia="Times New Roman" w:hAnsi="Calibri" w:cs="Cordia New"/>
          <w:color w:val="000000"/>
          <w:sz w:val="28"/>
          <w:szCs w:val="28"/>
          <w:lang w:val="tr-TR" w:eastAsia="tr-TR"/>
        </w:rPr>
        <w:t>the concept of integration is interrogated: different beliefs, cultures or languages are not acceptable and compatible.</w:t>
      </w:r>
    </w:p>
    <w:p w14:paraId="367F13B1" w14:textId="236BBB83" w:rsidR="00585745" w:rsidRPr="00662960" w:rsidRDefault="0099222B" w:rsidP="00F54B1D">
      <w:pPr>
        <w:spacing w:line="276" w:lineRule="auto"/>
        <w:rPr>
          <w:rFonts w:ascii="Calibri" w:hAnsi="Calibri"/>
          <w:color w:val="82C9FF" w:themeColor="accent1" w:themeTint="66"/>
          <w:sz w:val="28"/>
          <w:szCs w:val="28"/>
        </w:rPr>
      </w:pPr>
      <w:r w:rsidRPr="00662960">
        <w:rPr>
          <w:rFonts w:ascii="Calibri" w:hAnsi="Calibri"/>
          <w:color w:val="82C9FF" w:themeColor="accent1" w:themeTint="66"/>
          <w:sz w:val="28"/>
          <w:szCs w:val="28"/>
        </w:rPr>
        <w:t>Austria</w:t>
      </w:r>
    </w:p>
    <w:p w14:paraId="038BC0AF" w14:textId="44485FEA" w:rsidR="0099222B" w:rsidRPr="00662960" w:rsidRDefault="00A275E5" w:rsidP="00026D06">
      <w:pPr>
        <w:spacing w:line="276" w:lineRule="auto"/>
        <w:rPr>
          <w:rFonts w:ascii="Calibri" w:hAnsi="Calibri"/>
          <w:color w:val="000000" w:themeColor="text1"/>
          <w:sz w:val="28"/>
          <w:szCs w:val="28"/>
        </w:rPr>
      </w:pPr>
      <w:r w:rsidRPr="00662960">
        <w:rPr>
          <w:rFonts w:ascii="Calibri" w:hAnsi="Calibri"/>
          <w:noProof/>
          <w:color w:val="000000" w:themeColor="text1"/>
          <w:sz w:val="28"/>
          <w:szCs w:val="28"/>
          <w:lang w:val="tr-TR" w:eastAsia="tr-TR"/>
        </w:rPr>
        <w:drawing>
          <wp:anchor distT="0" distB="0" distL="114300" distR="114300" simplePos="0" relativeHeight="251666432" behindDoc="0" locked="0" layoutInCell="1" allowOverlap="1" wp14:anchorId="1BCA19C5" wp14:editId="45D00D6F">
            <wp:simplePos x="0" y="0"/>
            <wp:positionH relativeFrom="column">
              <wp:posOffset>4327525</wp:posOffset>
            </wp:positionH>
            <wp:positionV relativeFrom="paragraph">
              <wp:posOffset>1385570</wp:posOffset>
            </wp:positionV>
            <wp:extent cx="2047875" cy="1026160"/>
            <wp:effectExtent l="0" t="0" r="9525" b="0"/>
            <wp:wrapTight wrapText="bothSides">
              <wp:wrapPolygon edited="0">
                <wp:start x="0" y="0"/>
                <wp:lineTo x="0" y="20851"/>
                <wp:lineTo x="21433" y="20851"/>
                <wp:lineTo x="2143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47875" cy="1026160"/>
                    </a:xfrm>
                    <a:prstGeom prst="rect">
                      <a:avLst/>
                    </a:prstGeom>
                  </pic:spPr>
                </pic:pic>
              </a:graphicData>
            </a:graphic>
            <wp14:sizeRelH relativeFrom="page">
              <wp14:pctWidth>0</wp14:pctWidth>
            </wp14:sizeRelH>
            <wp14:sizeRelV relativeFrom="page">
              <wp14:pctHeight>0</wp14:pctHeight>
            </wp14:sizeRelV>
          </wp:anchor>
        </w:drawing>
      </w:r>
      <w:r w:rsidR="00C64DF3" w:rsidRPr="00662960">
        <w:rPr>
          <w:rFonts w:ascii="Calibri" w:hAnsi="Calibri"/>
          <w:color w:val="000000" w:themeColor="text1"/>
          <w:sz w:val="28"/>
          <w:szCs w:val="28"/>
        </w:rPr>
        <w:t>Austria is</w:t>
      </w:r>
      <w:r w:rsidR="006C2E2F" w:rsidRPr="00662960">
        <w:rPr>
          <w:rFonts w:ascii="Calibri" w:hAnsi="Calibri"/>
          <w:color w:val="000000" w:themeColor="text1"/>
          <w:sz w:val="28"/>
          <w:szCs w:val="28"/>
        </w:rPr>
        <w:t xml:space="preserve"> one of the first countries that comes to mind when </w:t>
      </w:r>
      <w:r w:rsidR="00C524EA" w:rsidRPr="00662960">
        <w:rPr>
          <w:rFonts w:ascii="Calibri" w:hAnsi="Calibri"/>
          <w:color w:val="000000" w:themeColor="text1"/>
          <w:sz w:val="28"/>
          <w:szCs w:val="28"/>
        </w:rPr>
        <w:t xml:space="preserve">articulating the rise of right-wing parties in Europe. </w:t>
      </w:r>
      <w:r w:rsidR="00C9183A" w:rsidRPr="00662960">
        <w:rPr>
          <w:rFonts w:ascii="Calibri" w:hAnsi="Calibri"/>
          <w:color w:val="000000" w:themeColor="text1"/>
          <w:sz w:val="28"/>
          <w:szCs w:val="28"/>
        </w:rPr>
        <w:t>FPO was formed in 1956 with close association with the Nazi’</w:t>
      </w:r>
      <w:r w:rsidR="00E65272" w:rsidRPr="00662960">
        <w:rPr>
          <w:rFonts w:ascii="Calibri" w:hAnsi="Calibri"/>
          <w:color w:val="000000" w:themeColor="text1"/>
          <w:sz w:val="28"/>
          <w:szCs w:val="28"/>
        </w:rPr>
        <w:t xml:space="preserve">s, </w:t>
      </w:r>
      <w:r w:rsidR="00AC7D25" w:rsidRPr="00662960">
        <w:rPr>
          <w:rFonts w:ascii="Calibri" w:hAnsi="Calibri"/>
          <w:color w:val="000000" w:themeColor="text1"/>
          <w:sz w:val="28"/>
          <w:szCs w:val="28"/>
        </w:rPr>
        <w:t xml:space="preserve">in fact its 2 first chairman’s were SS officers. </w:t>
      </w:r>
      <w:r w:rsidR="00287B17" w:rsidRPr="00662960">
        <w:rPr>
          <w:rFonts w:ascii="Calibri" w:hAnsi="Calibri"/>
          <w:b/>
          <w:color w:val="000000" w:themeColor="text1"/>
          <w:sz w:val="28"/>
          <w:szCs w:val="28"/>
        </w:rPr>
        <w:t>The Freedom Party (FPO)</w:t>
      </w:r>
      <w:r w:rsidR="00287B17" w:rsidRPr="00662960">
        <w:rPr>
          <w:rFonts w:ascii="Calibri" w:hAnsi="Calibri"/>
          <w:color w:val="000000" w:themeColor="text1"/>
          <w:sz w:val="28"/>
          <w:szCs w:val="28"/>
        </w:rPr>
        <w:t xml:space="preserve"> has achieved electoral gains while forming a coalition with the conservative </w:t>
      </w:r>
      <w:r w:rsidR="00287B17" w:rsidRPr="00662960">
        <w:rPr>
          <w:rFonts w:ascii="Calibri" w:hAnsi="Calibri"/>
          <w:b/>
          <w:color w:val="000000" w:themeColor="text1"/>
          <w:sz w:val="28"/>
          <w:szCs w:val="28"/>
        </w:rPr>
        <w:t>People’</w:t>
      </w:r>
      <w:r w:rsidR="00C9183A" w:rsidRPr="00662960">
        <w:rPr>
          <w:rFonts w:ascii="Calibri" w:hAnsi="Calibri"/>
          <w:b/>
          <w:color w:val="000000" w:themeColor="text1"/>
          <w:sz w:val="28"/>
          <w:szCs w:val="28"/>
        </w:rPr>
        <w:t>s Party.</w:t>
      </w:r>
      <w:r w:rsidR="00C9183A" w:rsidRPr="00662960">
        <w:rPr>
          <w:rFonts w:ascii="Calibri" w:hAnsi="Calibri"/>
          <w:color w:val="000000" w:themeColor="text1"/>
          <w:sz w:val="28"/>
          <w:szCs w:val="28"/>
        </w:rPr>
        <w:t xml:space="preserve"> The party has taken a controversial path with allegations of corruption.</w:t>
      </w:r>
      <w:r w:rsidR="00101961" w:rsidRPr="00662960">
        <w:rPr>
          <w:rFonts w:ascii="Calibri" w:hAnsi="Calibri"/>
          <w:color w:val="000000" w:themeColor="text1"/>
          <w:sz w:val="28"/>
          <w:szCs w:val="28"/>
        </w:rPr>
        <w:t xml:space="preserve"> Also, the deputy minister of Austria wants to “put an end to this Islamisation policies”</w:t>
      </w:r>
      <w:r w:rsidR="00730B25">
        <w:rPr>
          <w:rFonts w:ascii="Calibri" w:hAnsi="Calibri"/>
          <w:color w:val="000000" w:themeColor="text1"/>
          <w:sz w:val="28"/>
          <w:szCs w:val="28"/>
        </w:rPr>
        <w:t>.</w:t>
      </w:r>
      <w:r w:rsidR="00F41D3D" w:rsidRPr="00662960">
        <w:rPr>
          <w:rFonts w:ascii="Calibri" w:hAnsi="Calibri"/>
          <w:color w:val="000000" w:themeColor="text1"/>
          <w:sz w:val="28"/>
          <w:szCs w:val="28"/>
        </w:rPr>
        <w:t xml:space="preserve"> In response to this coalition the European Union</w:t>
      </w:r>
      <w:r w:rsidR="00C80D53" w:rsidRPr="00662960">
        <w:rPr>
          <w:rFonts w:ascii="Calibri" w:hAnsi="Calibri"/>
          <w:color w:val="000000" w:themeColor="text1"/>
          <w:sz w:val="28"/>
          <w:szCs w:val="28"/>
        </w:rPr>
        <w:t xml:space="preserve"> provoked an unexpected response </w:t>
      </w:r>
      <w:r w:rsidR="006A11A2" w:rsidRPr="00662960">
        <w:rPr>
          <w:rFonts w:ascii="Calibri" w:hAnsi="Calibri"/>
          <w:color w:val="000000" w:themeColor="text1"/>
          <w:sz w:val="28"/>
          <w:szCs w:val="28"/>
        </w:rPr>
        <w:t xml:space="preserve">by opposing the xenophobic approach. </w:t>
      </w:r>
      <w:r w:rsidR="00DD7D2C" w:rsidRPr="00662960">
        <w:rPr>
          <w:rFonts w:ascii="Calibri" w:hAnsi="Calibri"/>
          <w:color w:val="000000" w:themeColor="text1"/>
          <w:sz w:val="28"/>
          <w:szCs w:val="28"/>
        </w:rPr>
        <w:t>Many EU member states</w:t>
      </w:r>
      <w:r w:rsidR="00591EA9" w:rsidRPr="00662960">
        <w:rPr>
          <w:rFonts w:ascii="Calibri" w:hAnsi="Calibri"/>
          <w:color w:val="000000" w:themeColor="text1"/>
          <w:sz w:val="28"/>
          <w:szCs w:val="28"/>
        </w:rPr>
        <w:t xml:space="preserve"> refused to have mutual relations with Vienna.</w:t>
      </w:r>
      <w:r w:rsidR="00DD7D2C" w:rsidRPr="00662960">
        <w:rPr>
          <w:rFonts w:ascii="Calibri" w:hAnsi="Calibri"/>
          <w:color w:val="000000" w:themeColor="text1"/>
          <w:sz w:val="28"/>
          <w:szCs w:val="28"/>
        </w:rPr>
        <w:t xml:space="preserve"> </w:t>
      </w:r>
    </w:p>
    <w:p w14:paraId="567BD0B8" w14:textId="77777777" w:rsidR="00062B87" w:rsidRDefault="00062B87" w:rsidP="00F54B1D">
      <w:pPr>
        <w:spacing w:line="276" w:lineRule="auto"/>
        <w:rPr>
          <w:rFonts w:ascii="Calibri" w:hAnsi="Calibri"/>
        </w:rPr>
      </w:pPr>
    </w:p>
    <w:p w14:paraId="51EF1F54" w14:textId="77777777" w:rsidR="00D96564" w:rsidRPr="00662960" w:rsidRDefault="00D96564" w:rsidP="00F54B1D">
      <w:pPr>
        <w:spacing w:line="276" w:lineRule="auto"/>
        <w:rPr>
          <w:rFonts w:ascii="Calibri" w:hAnsi="Calibri"/>
        </w:rPr>
      </w:pPr>
    </w:p>
    <w:p w14:paraId="67031050" w14:textId="798EFBC2" w:rsidR="00062B87" w:rsidRPr="00855CE7" w:rsidRDefault="00A275E5" w:rsidP="00F54B1D">
      <w:pPr>
        <w:spacing w:line="276" w:lineRule="auto"/>
        <w:rPr>
          <w:rFonts w:ascii="Calibri" w:hAnsi="Calibri"/>
          <w:color w:val="43AEFF" w:themeColor="accent1" w:themeTint="99"/>
          <w:sz w:val="28"/>
        </w:rPr>
      </w:pPr>
      <w:r w:rsidRPr="00855CE7">
        <w:rPr>
          <w:rFonts w:ascii="Calibri" w:hAnsi="Calibri"/>
          <w:color w:val="43AEFF" w:themeColor="accent1" w:themeTint="99"/>
          <w:sz w:val="28"/>
        </w:rPr>
        <w:lastRenderedPageBreak/>
        <w:t>Sweden</w:t>
      </w:r>
    </w:p>
    <w:p w14:paraId="05B8BB2F" w14:textId="20FFD50F" w:rsidR="00750EF5" w:rsidRPr="00750EF5" w:rsidRDefault="00F54B1D" w:rsidP="00750EF5">
      <w:pPr>
        <w:spacing w:line="276" w:lineRule="auto"/>
        <w:rPr>
          <w:rFonts w:ascii="Calibri" w:eastAsia="Times New Roman" w:hAnsi="Calibri" w:cs="Times New Roman"/>
          <w:color w:val="auto"/>
          <w:sz w:val="28"/>
          <w:szCs w:val="28"/>
          <w:lang w:val="tr-TR" w:eastAsia="tr-TR"/>
        </w:rPr>
      </w:pPr>
      <w:r w:rsidRPr="00750EF5">
        <w:rPr>
          <w:rFonts w:ascii="Calibri" w:hAnsi="Calibri"/>
          <w:noProof/>
          <w:color w:val="0D0D0D" w:themeColor="text1" w:themeTint="F2"/>
          <w:sz w:val="28"/>
          <w:szCs w:val="28"/>
          <w:lang w:val="tr-TR" w:eastAsia="tr-TR"/>
        </w:rPr>
        <w:drawing>
          <wp:anchor distT="0" distB="0" distL="114300" distR="114300" simplePos="0" relativeHeight="251667456" behindDoc="0" locked="0" layoutInCell="1" allowOverlap="1" wp14:anchorId="37CE58BE" wp14:editId="30DA5C5D">
            <wp:simplePos x="0" y="0"/>
            <wp:positionH relativeFrom="column">
              <wp:posOffset>3526155</wp:posOffset>
            </wp:positionH>
            <wp:positionV relativeFrom="paragraph">
              <wp:posOffset>2394585</wp:posOffset>
            </wp:positionV>
            <wp:extent cx="2550795" cy="1235075"/>
            <wp:effectExtent l="0" t="0" r="0" b="9525"/>
            <wp:wrapTight wrapText="bothSides">
              <wp:wrapPolygon edited="0">
                <wp:start x="0" y="0"/>
                <wp:lineTo x="0" y="21322"/>
                <wp:lineTo x="21294" y="21322"/>
                <wp:lineTo x="21294"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50795" cy="1235075"/>
                    </a:xfrm>
                    <a:prstGeom prst="rect">
                      <a:avLst/>
                    </a:prstGeom>
                  </pic:spPr>
                </pic:pic>
              </a:graphicData>
            </a:graphic>
            <wp14:sizeRelH relativeFrom="page">
              <wp14:pctWidth>0</wp14:pctWidth>
            </wp14:sizeRelH>
            <wp14:sizeRelV relativeFrom="page">
              <wp14:pctHeight>0</wp14:pctHeight>
            </wp14:sizeRelV>
          </wp:anchor>
        </w:drawing>
      </w:r>
      <w:r w:rsidR="006022DF" w:rsidRPr="00750EF5">
        <w:rPr>
          <w:rFonts w:ascii="Calibri" w:hAnsi="Calibri"/>
          <w:color w:val="0D0D0D" w:themeColor="text1" w:themeTint="F2"/>
          <w:sz w:val="28"/>
          <w:szCs w:val="28"/>
        </w:rPr>
        <w:t>F</w:t>
      </w:r>
      <w:r w:rsidR="00750EF5" w:rsidRPr="00750EF5">
        <w:rPr>
          <w:rFonts w:ascii="Calibri" w:eastAsia="Times New Roman" w:hAnsi="Calibri" w:cs="Times New Roman"/>
          <w:color w:val="auto"/>
          <w:sz w:val="28"/>
          <w:szCs w:val="28"/>
          <w:lang w:val="tr-TR" w:eastAsia="tr-TR"/>
        </w:rPr>
        <w:t>or many decades Sweden has been the go-to destination for refugees although after the rise of many far-right populist parties; its tolerant and generous policy can and will be challenged. Sweden’s previous Prime Minister Stefan Lofven asserted that Europe should be a borderless and tolerant alliance. As a result, Lofven implemented a policy that </w:t>
      </w:r>
      <w:r w:rsidR="00750EF5" w:rsidRPr="00750EF5">
        <w:rPr>
          <w:rFonts w:ascii="Calibri" w:eastAsia="Times New Roman" w:hAnsi="Calibri" w:cs="Times New Roman"/>
          <w:b/>
          <w:bCs/>
          <w:color w:val="1C1E29"/>
          <w:sz w:val="28"/>
          <w:szCs w:val="28"/>
          <w:lang w:val="tr-TR" w:eastAsia="tr-TR"/>
        </w:rPr>
        <w:t>accepted more refugees per capita than any other country</w:t>
      </w:r>
      <w:r w:rsidR="00750EF5" w:rsidRPr="00750EF5">
        <w:rPr>
          <w:rFonts w:ascii="Calibri" w:eastAsia="Times New Roman" w:hAnsi="Calibri" w:cs="Times New Roman"/>
          <w:color w:val="auto"/>
          <w:sz w:val="28"/>
          <w:szCs w:val="28"/>
          <w:lang w:val="tr-TR" w:eastAsia="tr-TR"/>
        </w:rPr>
        <w:t> and these refugees were mostly from countries like Syria and Iraq. To integrate nearly 163,000 people into Swedish society, many Swedish language</w:t>
      </w:r>
      <w:r w:rsidR="00E4595D">
        <w:rPr>
          <w:rFonts w:ascii="Calibri" w:eastAsia="Times New Roman" w:hAnsi="Calibri" w:cs="Times New Roman"/>
          <w:color w:val="auto"/>
          <w:sz w:val="28"/>
          <w:szCs w:val="28"/>
          <w:lang w:val="tr-TR" w:eastAsia="tr-TR"/>
        </w:rPr>
        <w:t>s</w:t>
      </w:r>
      <w:r w:rsidR="00750EF5" w:rsidRPr="00750EF5">
        <w:rPr>
          <w:rFonts w:ascii="Calibri" w:eastAsia="Times New Roman" w:hAnsi="Calibri" w:cs="Times New Roman"/>
          <w:color w:val="auto"/>
          <w:sz w:val="28"/>
          <w:szCs w:val="28"/>
          <w:lang w:val="tr-TR" w:eastAsia="tr-TR"/>
        </w:rPr>
        <w:t xml:space="preserve"> and integration programs were implemented</w:t>
      </w:r>
      <w:r w:rsidR="006E75D1">
        <w:rPr>
          <w:rFonts w:ascii="Calibri" w:eastAsia="Times New Roman" w:hAnsi="Calibri" w:cs="Times New Roman"/>
          <w:color w:val="auto"/>
          <w:sz w:val="28"/>
          <w:szCs w:val="28"/>
          <w:lang w:val="tr-TR" w:eastAsia="tr-TR"/>
        </w:rPr>
        <w:t>. However, not everyone supported</w:t>
      </w:r>
      <w:r w:rsidR="00750EF5" w:rsidRPr="00750EF5">
        <w:rPr>
          <w:rFonts w:ascii="Calibri" w:eastAsia="Times New Roman" w:hAnsi="Calibri" w:cs="Times New Roman"/>
          <w:color w:val="auto"/>
          <w:sz w:val="28"/>
          <w:szCs w:val="28"/>
          <w:lang w:val="tr-TR" w:eastAsia="tr-TR"/>
        </w:rPr>
        <w:t xml:space="preserve"> these efforts. As a consequence, the support for </w:t>
      </w:r>
      <w:r w:rsidR="00750EF5" w:rsidRPr="00750EF5">
        <w:rPr>
          <w:rFonts w:ascii="Calibri" w:eastAsia="Times New Roman" w:hAnsi="Calibri" w:cs="Times New Roman"/>
          <w:b/>
          <w:bCs/>
          <w:color w:val="1C1E29"/>
          <w:sz w:val="28"/>
          <w:szCs w:val="28"/>
          <w:lang w:val="tr-TR" w:eastAsia="tr-TR"/>
        </w:rPr>
        <w:t>Sweden Democrats</w:t>
      </w:r>
      <w:r w:rsidR="00750EF5" w:rsidRPr="00750EF5">
        <w:rPr>
          <w:rFonts w:ascii="Calibri" w:eastAsia="Times New Roman" w:hAnsi="Calibri" w:cs="Times New Roman"/>
          <w:color w:val="auto"/>
          <w:sz w:val="28"/>
          <w:szCs w:val="28"/>
          <w:lang w:val="tr-TR" w:eastAsia="tr-TR"/>
        </w:rPr>
        <w:t>; a far-right party with neo-Nazi roots, rose in the polls. Fueled by a contradictory approach on refugees, the party promoted slogans like “Keep Sweden Swedish”. Under </w:t>
      </w:r>
      <w:r w:rsidR="00750EF5" w:rsidRPr="00750EF5">
        <w:rPr>
          <w:rFonts w:ascii="Calibri" w:eastAsia="Times New Roman" w:hAnsi="Calibri" w:cs="Times New Roman"/>
          <w:b/>
          <w:bCs/>
          <w:color w:val="1C1E29"/>
          <w:sz w:val="28"/>
          <w:szCs w:val="28"/>
          <w:lang w:val="tr-TR" w:eastAsia="tr-TR"/>
        </w:rPr>
        <w:t>Jimmie Akesson</w:t>
      </w:r>
      <w:r w:rsidR="00750EF5" w:rsidRPr="00750EF5">
        <w:rPr>
          <w:rFonts w:ascii="Calibri" w:eastAsia="Times New Roman" w:hAnsi="Calibri" w:cs="Times New Roman"/>
          <w:color w:val="auto"/>
          <w:sz w:val="28"/>
          <w:szCs w:val="28"/>
          <w:lang w:val="tr-TR" w:eastAsia="tr-TR"/>
        </w:rPr>
        <w:t>, the Sweden Democrats cooperated with new sites to extend their influence on the mainstream media. </w:t>
      </w:r>
    </w:p>
    <w:p w14:paraId="7E7C78A5" w14:textId="53CD4ABB" w:rsidR="00A275E5" w:rsidRPr="00CB4B3C" w:rsidRDefault="007223C8" w:rsidP="00F54B1D">
      <w:pPr>
        <w:spacing w:line="276" w:lineRule="auto"/>
        <w:rPr>
          <w:rFonts w:ascii="Calibri" w:hAnsi="Calibri"/>
          <w:color w:val="43AEFF" w:themeColor="accent1" w:themeTint="99"/>
          <w:sz w:val="28"/>
        </w:rPr>
      </w:pPr>
      <w:r w:rsidRPr="00CB4B3C">
        <w:rPr>
          <w:rFonts w:ascii="Calibri" w:hAnsi="Calibri"/>
          <w:color w:val="43AEFF" w:themeColor="accent1" w:themeTint="99"/>
          <w:sz w:val="28"/>
        </w:rPr>
        <w:t>Hungary</w:t>
      </w:r>
    </w:p>
    <w:p w14:paraId="1BF84E79" w14:textId="511EE7B8" w:rsidR="00C75036" w:rsidRPr="00CB4B3C" w:rsidRDefault="00212CDC" w:rsidP="00CB4B3C">
      <w:pPr>
        <w:spacing w:line="276" w:lineRule="auto"/>
        <w:rPr>
          <w:rFonts w:ascii="Times New Roman" w:eastAsia="Times New Roman" w:hAnsi="Times New Roman" w:cs="Times New Roman"/>
          <w:color w:val="auto"/>
          <w:lang w:val="tr-TR" w:eastAsia="tr-TR"/>
        </w:rPr>
      </w:pPr>
      <w:r w:rsidRPr="00C75036">
        <w:rPr>
          <w:rFonts w:ascii="Calibri" w:hAnsi="Calibri"/>
          <w:noProof/>
          <w:color w:val="0D0D0D" w:themeColor="text1" w:themeTint="F2"/>
          <w:sz w:val="28"/>
          <w:szCs w:val="28"/>
          <w:lang w:val="tr-TR" w:eastAsia="tr-TR"/>
        </w:rPr>
        <w:drawing>
          <wp:anchor distT="0" distB="0" distL="114300" distR="114300" simplePos="0" relativeHeight="251668480" behindDoc="0" locked="0" layoutInCell="1" allowOverlap="1" wp14:anchorId="735705A3" wp14:editId="71BF116C">
            <wp:simplePos x="0" y="0"/>
            <wp:positionH relativeFrom="column">
              <wp:posOffset>4561205</wp:posOffset>
            </wp:positionH>
            <wp:positionV relativeFrom="paragraph">
              <wp:posOffset>1062990</wp:posOffset>
            </wp:positionV>
            <wp:extent cx="1600835" cy="1600835"/>
            <wp:effectExtent l="0" t="0" r="0" b="0"/>
            <wp:wrapTight wrapText="bothSides">
              <wp:wrapPolygon edited="0">
                <wp:start x="0" y="0"/>
                <wp:lineTo x="0" y="21249"/>
                <wp:lineTo x="21249" y="21249"/>
                <wp:lineTo x="21249"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00835" cy="1600835"/>
                    </a:xfrm>
                    <a:prstGeom prst="rect">
                      <a:avLst/>
                    </a:prstGeom>
                  </pic:spPr>
                </pic:pic>
              </a:graphicData>
            </a:graphic>
            <wp14:sizeRelH relativeFrom="page">
              <wp14:pctWidth>0</wp14:pctWidth>
            </wp14:sizeRelH>
            <wp14:sizeRelV relativeFrom="page">
              <wp14:pctHeight>0</wp14:pctHeight>
            </wp14:sizeRelV>
          </wp:anchor>
        </w:drawing>
      </w:r>
      <w:r w:rsidR="00C75036" w:rsidRPr="00C75036">
        <w:rPr>
          <w:rFonts w:ascii="Calibri" w:eastAsia="Times New Roman" w:hAnsi="Calibri" w:cs="Times New Roman"/>
          <w:color w:val="auto"/>
          <w:sz w:val="28"/>
          <w:szCs w:val="28"/>
          <w:lang w:val="tr-TR" w:eastAsia="tr-TR"/>
        </w:rPr>
        <w:t>Hungary with the rise of Victor Orban and his acolytes can be shown as an apparent example of the ascending rise of the right-wing throughout the continent. Victor Orban and his </w:t>
      </w:r>
      <w:r w:rsidR="00C75036" w:rsidRPr="00C75036">
        <w:rPr>
          <w:rFonts w:ascii="Calibri" w:eastAsia="Times New Roman" w:hAnsi="Calibri" w:cs="Times New Roman"/>
          <w:b/>
          <w:bCs/>
          <w:color w:val="1C1E29"/>
          <w:sz w:val="28"/>
          <w:szCs w:val="28"/>
          <w:lang w:val="tr-TR" w:eastAsia="tr-TR"/>
        </w:rPr>
        <w:t>Fidesz party</w:t>
      </w:r>
      <w:r w:rsidR="00C75036" w:rsidRPr="00C75036">
        <w:rPr>
          <w:rFonts w:ascii="Calibri" w:eastAsia="Times New Roman" w:hAnsi="Calibri" w:cs="Times New Roman"/>
          <w:color w:val="auto"/>
          <w:sz w:val="28"/>
          <w:szCs w:val="28"/>
          <w:lang w:val="tr-TR" w:eastAsia="tr-TR"/>
        </w:rPr>
        <w:t> is accused of corruption as well as destroying press freedom and legal institutions. Orban is also very critical about the EU Parliament he said: “We have to tackle the difficult task of renewing the EPP and helping it return to </w:t>
      </w:r>
      <w:r w:rsidR="00C75036" w:rsidRPr="00C75036">
        <w:rPr>
          <w:rFonts w:ascii="Calibri" w:eastAsia="Times New Roman" w:hAnsi="Calibri" w:cs="Times New Roman"/>
          <w:b/>
          <w:bCs/>
          <w:color w:val="1C1E29"/>
          <w:sz w:val="28"/>
          <w:szCs w:val="28"/>
          <w:lang w:val="tr-TR" w:eastAsia="tr-TR"/>
        </w:rPr>
        <w:t>Christian democratic origins</w:t>
      </w:r>
      <w:r w:rsidR="00C75036" w:rsidRPr="00C75036">
        <w:rPr>
          <w:rFonts w:ascii="Calibri" w:eastAsia="Times New Roman" w:hAnsi="Calibri" w:cs="Times New Roman"/>
          <w:color w:val="auto"/>
          <w:sz w:val="28"/>
          <w:szCs w:val="28"/>
          <w:lang w:val="tr-TR" w:eastAsia="tr-TR"/>
        </w:rPr>
        <w:t>.” As a settlement, Orban proposed to establish a bloc that gathers all Christian-oriented parties. The Fidesz party has considerable success because it has never lost local or national elections from 2006 to 2018. However, in the 2019 elections opposition candidate scored a shock win in the Budapest mayoral race.</w:t>
      </w:r>
    </w:p>
    <w:p w14:paraId="2C056B73" w14:textId="77777777" w:rsidR="00026D06" w:rsidRDefault="00026D06" w:rsidP="004362A1">
      <w:pPr>
        <w:pStyle w:val="NormalWeb"/>
        <w:spacing w:before="0" w:beforeAutospacing="0" w:after="240" w:afterAutospacing="0" w:line="276" w:lineRule="auto"/>
        <w:rPr>
          <w:rFonts w:ascii="Calibri" w:hAnsi="Calibri"/>
          <w:color w:val="43AEFF" w:themeColor="accent1" w:themeTint="99"/>
          <w:sz w:val="28"/>
          <w:szCs w:val="28"/>
        </w:rPr>
      </w:pPr>
    </w:p>
    <w:p w14:paraId="2A2BA541" w14:textId="1C7BE055" w:rsidR="00212CDC" w:rsidRDefault="0000475B" w:rsidP="004362A1">
      <w:pPr>
        <w:pStyle w:val="NormalWeb"/>
        <w:spacing w:before="0" w:beforeAutospacing="0" w:after="240" w:afterAutospacing="0" w:line="276" w:lineRule="auto"/>
        <w:rPr>
          <w:rFonts w:ascii="Calibri" w:hAnsi="Calibri"/>
          <w:color w:val="43AEFF" w:themeColor="accent1" w:themeTint="99"/>
          <w:sz w:val="28"/>
          <w:szCs w:val="28"/>
        </w:rPr>
      </w:pPr>
      <w:r w:rsidRPr="0000475B">
        <w:rPr>
          <w:rFonts w:ascii="Calibri" w:hAnsi="Calibri"/>
          <w:color w:val="43AEFF" w:themeColor="accent1" w:themeTint="99"/>
          <w:sz w:val="28"/>
          <w:szCs w:val="28"/>
        </w:rPr>
        <w:lastRenderedPageBreak/>
        <w:t>France</w:t>
      </w:r>
    </w:p>
    <w:p w14:paraId="1E4E3483" w14:textId="3AA0CE21" w:rsidR="00251C07" w:rsidRPr="00251C07" w:rsidRDefault="00CB4B3C" w:rsidP="00251C07">
      <w:pPr>
        <w:spacing w:before="0" w:after="0" w:line="276" w:lineRule="auto"/>
        <w:rPr>
          <w:rFonts w:ascii="Calibri" w:eastAsia="Times New Roman" w:hAnsi="Calibri" w:cs="Times New Roman"/>
          <w:color w:val="auto"/>
          <w:sz w:val="28"/>
          <w:szCs w:val="28"/>
          <w:lang w:val="tr-TR" w:eastAsia="tr-TR"/>
        </w:rPr>
      </w:pPr>
      <w:r>
        <w:rPr>
          <w:rFonts w:ascii="Calibri" w:eastAsia="Times New Roman" w:hAnsi="Calibri" w:cs="Times New Roman"/>
          <w:noProof/>
          <w:color w:val="auto"/>
          <w:sz w:val="28"/>
          <w:szCs w:val="28"/>
          <w:lang w:val="tr-TR" w:eastAsia="tr-TR"/>
        </w:rPr>
        <w:drawing>
          <wp:anchor distT="0" distB="0" distL="114300" distR="114300" simplePos="0" relativeHeight="251670528" behindDoc="0" locked="0" layoutInCell="1" allowOverlap="1" wp14:anchorId="0C6699B5" wp14:editId="06FFBBF8">
            <wp:simplePos x="0" y="0"/>
            <wp:positionH relativeFrom="column">
              <wp:posOffset>4097020</wp:posOffset>
            </wp:positionH>
            <wp:positionV relativeFrom="paragraph">
              <wp:posOffset>1367790</wp:posOffset>
            </wp:positionV>
            <wp:extent cx="2037080" cy="1934210"/>
            <wp:effectExtent l="0" t="0" r="0" b="0"/>
            <wp:wrapTight wrapText="bothSides">
              <wp:wrapPolygon edited="0">
                <wp:start x="0" y="0"/>
                <wp:lineTo x="0" y="21274"/>
                <wp:lineTo x="21277" y="21274"/>
                <wp:lineTo x="21277" y="0"/>
                <wp:lineTo x="0" y="0"/>
              </wp:wrapPolygon>
            </wp:wrapTight>
            <wp:docPr id="12" name="Resim 12" descr="300px-Front_nationa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x-Front_national_.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708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C07" w:rsidRPr="00251C07">
        <w:rPr>
          <w:rFonts w:ascii="Calibri" w:eastAsia="Times New Roman" w:hAnsi="Calibri" w:cs="Times New Roman"/>
          <w:color w:val="auto"/>
          <w:sz w:val="28"/>
          <w:szCs w:val="28"/>
          <w:lang w:val="tr-TR" w:eastAsia="tr-TR"/>
        </w:rPr>
        <w:t>The French also have been shaken by nationalism and right-wing parties in its history. Starting with the French Revolution in 1789, the ideals of liberty, equality, and fraternity provided a basis for the modern nation-state concept as well as of nationalism. Nowadays the French remain very adhesive towards their culture, history, language, and ideals. However, the main right-wing party the</w:t>
      </w:r>
      <w:r w:rsidR="00251C07" w:rsidRPr="00251C07">
        <w:rPr>
          <w:rFonts w:ascii="Calibri" w:eastAsia="Times New Roman" w:hAnsi="Calibri" w:cs="Times New Roman"/>
          <w:b/>
          <w:bCs/>
          <w:color w:val="1C1E29"/>
          <w:sz w:val="28"/>
          <w:szCs w:val="28"/>
          <w:lang w:val="tr-TR" w:eastAsia="tr-TR"/>
        </w:rPr>
        <w:t> National Front</w:t>
      </w:r>
      <w:r w:rsidR="00251C07" w:rsidRPr="00251C07">
        <w:rPr>
          <w:rFonts w:ascii="Calibri" w:eastAsia="Times New Roman" w:hAnsi="Calibri" w:cs="Times New Roman"/>
          <w:color w:val="auto"/>
          <w:sz w:val="28"/>
          <w:szCs w:val="28"/>
          <w:lang w:val="tr-TR" w:eastAsia="tr-TR"/>
        </w:rPr>
        <w:t> under the leadership of </w:t>
      </w:r>
      <w:r w:rsidR="00251C07" w:rsidRPr="00251C07">
        <w:rPr>
          <w:rFonts w:ascii="Calibri" w:eastAsia="Times New Roman" w:hAnsi="Calibri" w:cs="Times New Roman"/>
          <w:b/>
          <w:bCs/>
          <w:color w:val="1C1E29"/>
          <w:sz w:val="28"/>
          <w:szCs w:val="28"/>
          <w:lang w:val="tr-TR" w:eastAsia="tr-TR"/>
        </w:rPr>
        <w:t>Marine Le Pain</w:t>
      </w:r>
      <w:r w:rsidR="00251C07" w:rsidRPr="00251C07">
        <w:rPr>
          <w:rFonts w:ascii="Calibri" w:eastAsia="Times New Roman" w:hAnsi="Calibri" w:cs="Times New Roman"/>
          <w:color w:val="auto"/>
          <w:sz w:val="28"/>
          <w:szCs w:val="28"/>
          <w:lang w:val="tr-TR" w:eastAsia="tr-TR"/>
        </w:rPr>
        <w:t>, the candidate failed to gain the presidential election against </w:t>
      </w:r>
      <w:r w:rsidR="00251C07" w:rsidRPr="00251C07">
        <w:rPr>
          <w:rFonts w:ascii="Calibri" w:eastAsia="Times New Roman" w:hAnsi="Calibri" w:cs="Times New Roman"/>
          <w:b/>
          <w:bCs/>
          <w:color w:val="1C1E29"/>
          <w:sz w:val="28"/>
          <w:szCs w:val="28"/>
          <w:lang w:val="tr-TR" w:eastAsia="tr-TR"/>
        </w:rPr>
        <w:t>Emmanuel Macron’s party, En Marche!.</w:t>
      </w:r>
      <w:r w:rsidR="00251C07" w:rsidRPr="00251C07">
        <w:rPr>
          <w:rFonts w:ascii="Calibri" w:eastAsia="Times New Roman" w:hAnsi="Calibri" w:cs="Times New Roman"/>
          <w:color w:val="auto"/>
          <w:sz w:val="28"/>
          <w:szCs w:val="28"/>
          <w:lang w:val="tr-TR" w:eastAsia="tr-TR"/>
        </w:rPr>
        <w:t> Although Le Pen lost in the polls, support for the National Front in the first round of voting was up on former contests. The party's vote share in the first round has escalated in presidential elections since 1995. Especially in </w:t>
      </w:r>
      <w:r w:rsidR="00251C07" w:rsidRPr="00251C07">
        <w:rPr>
          <w:rFonts w:ascii="Calibri" w:eastAsia="Times New Roman" w:hAnsi="Calibri" w:cs="Times New Roman"/>
          <w:b/>
          <w:bCs/>
          <w:color w:val="1C1E29"/>
          <w:sz w:val="28"/>
          <w:szCs w:val="28"/>
          <w:lang w:val="tr-TR" w:eastAsia="tr-TR"/>
        </w:rPr>
        <w:t>the rural North</w:t>
      </w:r>
      <w:r w:rsidR="00251C07" w:rsidRPr="00251C07">
        <w:rPr>
          <w:rFonts w:ascii="Calibri" w:eastAsia="Times New Roman" w:hAnsi="Calibri" w:cs="Times New Roman"/>
          <w:color w:val="auto"/>
          <w:sz w:val="28"/>
          <w:szCs w:val="28"/>
          <w:lang w:val="tr-TR" w:eastAsia="tr-TR"/>
        </w:rPr>
        <w:t> of France, the National Front is highly influential.</w:t>
      </w:r>
    </w:p>
    <w:p w14:paraId="0C316234" w14:textId="0227E8F4" w:rsidR="00144E28" w:rsidRDefault="00144E28" w:rsidP="004362A1">
      <w:pPr>
        <w:pStyle w:val="NormalWeb"/>
        <w:spacing w:before="0" w:beforeAutospacing="0" w:after="240" w:afterAutospacing="0" w:line="276" w:lineRule="auto"/>
        <w:rPr>
          <w:rFonts w:ascii="Calibri" w:hAnsi="Calibri"/>
          <w:color w:val="0C1227" w:themeColor="text2"/>
          <w:sz w:val="28"/>
          <w:szCs w:val="28"/>
        </w:rPr>
      </w:pPr>
    </w:p>
    <w:p w14:paraId="4A794C6F" w14:textId="5020805A" w:rsidR="00A275E5" w:rsidRPr="00662960" w:rsidRDefault="00CB4B3C" w:rsidP="00F54B1D">
      <w:pPr>
        <w:spacing w:line="276" w:lineRule="auto"/>
        <w:rPr>
          <w:rFonts w:ascii="Calibri" w:hAnsi="Calibri"/>
          <w:color w:val="43AEFF" w:themeColor="accent1" w:themeTint="99"/>
        </w:rPr>
      </w:pPr>
      <w:r w:rsidRPr="00BE5E0E">
        <w:rPr>
          <w:rFonts w:ascii="Calibri" w:hAnsi="Calibri"/>
          <w:noProof/>
          <w:color w:val="0C1227" w:themeColor="text2"/>
          <w:sz w:val="28"/>
          <w:szCs w:val="28"/>
          <w:lang w:val="tr-TR" w:eastAsia="tr-TR"/>
        </w:rPr>
        <w:drawing>
          <wp:anchor distT="0" distB="0" distL="114300" distR="114300" simplePos="0" relativeHeight="251669504" behindDoc="0" locked="0" layoutInCell="1" allowOverlap="1" wp14:anchorId="6837D28C" wp14:editId="4FA45F6F">
            <wp:simplePos x="0" y="0"/>
            <wp:positionH relativeFrom="column">
              <wp:posOffset>-17780</wp:posOffset>
            </wp:positionH>
            <wp:positionV relativeFrom="paragraph">
              <wp:posOffset>217170</wp:posOffset>
            </wp:positionV>
            <wp:extent cx="6166485" cy="2310765"/>
            <wp:effectExtent l="0" t="0" r="5715" b="635"/>
            <wp:wrapTight wrapText="bothSides">
              <wp:wrapPolygon edited="0">
                <wp:start x="0" y="0"/>
                <wp:lineTo x="0" y="21369"/>
                <wp:lineTo x="21531" y="21369"/>
                <wp:lineTo x="21531"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166485" cy="2310765"/>
                    </a:xfrm>
                    <a:prstGeom prst="rect">
                      <a:avLst/>
                    </a:prstGeom>
                  </pic:spPr>
                </pic:pic>
              </a:graphicData>
            </a:graphic>
            <wp14:sizeRelH relativeFrom="page">
              <wp14:pctWidth>0</wp14:pctWidth>
            </wp14:sizeRelH>
            <wp14:sizeRelV relativeFrom="page">
              <wp14:pctHeight>0</wp14:pctHeight>
            </wp14:sizeRelV>
          </wp:anchor>
        </w:drawing>
      </w:r>
    </w:p>
    <w:p w14:paraId="2A761C49" w14:textId="77777777" w:rsidR="00A275E5" w:rsidRPr="00662960" w:rsidRDefault="00A275E5" w:rsidP="00F54B1D">
      <w:pPr>
        <w:spacing w:line="276" w:lineRule="auto"/>
        <w:rPr>
          <w:rFonts w:ascii="Calibri" w:hAnsi="Calibri"/>
          <w:color w:val="43AEFF" w:themeColor="accent1" w:themeTint="99"/>
        </w:rPr>
      </w:pPr>
    </w:p>
    <w:p w14:paraId="1027EDD2" w14:textId="77777777" w:rsidR="00A275E5" w:rsidRPr="00662960" w:rsidRDefault="00A275E5" w:rsidP="00F54B1D">
      <w:pPr>
        <w:spacing w:line="276" w:lineRule="auto"/>
        <w:rPr>
          <w:rFonts w:ascii="Calibri" w:hAnsi="Calibri"/>
          <w:color w:val="43AEFF" w:themeColor="accent1" w:themeTint="99"/>
        </w:rPr>
      </w:pPr>
    </w:p>
    <w:p w14:paraId="66DB47D6" w14:textId="77777777" w:rsidR="00A275E5" w:rsidRPr="00662960" w:rsidRDefault="00A275E5" w:rsidP="00F54B1D">
      <w:pPr>
        <w:spacing w:line="276" w:lineRule="auto"/>
        <w:rPr>
          <w:rFonts w:ascii="Calibri" w:hAnsi="Calibri"/>
          <w:color w:val="43AEFF" w:themeColor="accent1" w:themeTint="99"/>
        </w:rPr>
      </w:pPr>
    </w:p>
    <w:p w14:paraId="055FBF94" w14:textId="77777777" w:rsidR="00A275E5" w:rsidRPr="00662960" w:rsidRDefault="00A275E5" w:rsidP="00F54B1D">
      <w:pPr>
        <w:spacing w:line="276" w:lineRule="auto"/>
        <w:rPr>
          <w:rFonts w:ascii="Calibri" w:hAnsi="Calibri"/>
          <w:color w:val="43AEFF" w:themeColor="accent1" w:themeTint="99"/>
        </w:rPr>
      </w:pPr>
    </w:p>
    <w:p w14:paraId="6FEE09BA" w14:textId="6527B1F6" w:rsidR="00CB4B3C" w:rsidRDefault="0023688C" w:rsidP="00F54B1D">
      <w:pPr>
        <w:spacing w:line="276" w:lineRule="auto"/>
        <w:rPr>
          <w:rFonts w:ascii="Calibri" w:hAnsi="Calibri"/>
          <w:color w:val="43AEFF" w:themeColor="accent1" w:themeTint="99"/>
        </w:rPr>
      </w:pPr>
      <w:r>
        <w:rPr>
          <w:rFonts w:ascii="Calibri" w:hAnsi="Calibri"/>
          <w:color w:val="43AEFF" w:themeColor="accent1" w:themeTint="99"/>
        </w:rPr>
        <w:lastRenderedPageBreak/>
        <w:t>Greece</w:t>
      </w:r>
    </w:p>
    <w:p w14:paraId="7FCB144F" w14:textId="77777777" w:rsidR="009D281C" w:rsidRPr="009D281C" w:rsidRDefault="008058F1" w:rsidP="009D281C">
      <w:pPr>
        <w:spacing w:line="276" w:lineRule="auto"/>
        <w:rPr>
          <w:rFonts w:ascii="Calibri" w:eastAsia="Times New Roman" w:hAnsi="Calibri" w:cs="Times New Roman"/>
          <w:color w:val="auto"/>
          <w:sz w:val="28"/>
          <w:szCs w:val="28"/>
          <w:lang w:val="tr-TR" w:eastAsia="tr-TR"/>
        </w:rPr>
      </w:pPr>
      <w:r w:rsidRPr="009D281C">
        <w:rPr>
          <w:rFonts w:ascii="Calibri" w:eastAsia="Times New Roman" w:hAnsi="Calibri" w:cs="Times New Roman"/>
          <w:noProof/>
          <w:color w:val="auto"/>
          <w:sz w:val="28"/>
          <w:szCs w:val="28"/>
          <w:lang w:val="tr-TR" w:eastAsia="tr-TR"/>
        </w:rPr>
        <w:drawing>
          <wp:anchor distT="0" distB="0" distL="114300" distR="114300" simplePos="0" relativeHeight="251671552" behindDoc="0" locked="0" layoutInCell="1" allowOverlap="1" wp14:anchorId="0A1ED792" wp14:editId="1DD0A236">
            <wp:simplePos x="0" y="0"/>
            <wp:positionH relativeFrom="column">
              <wp:posOffset>3867785</wp:posOffset>
            </wp:positionH>
            <wp:positionV relativeFrom="paragraph">
              <wp:posOffset>3973830</wp:posOffset>
            </wp:positionV>
            <wp:extent cx="2085340" cy="2063750"/>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85340" cy="2063750"/>
                    </a:xfrm>
                    <a:prstGeom prst="rect">
                      <a:avLst/>
                    </a:prstGeom>
                  </pic:spPr>
                </pic:pic>
              </a:graphicData>
            </a:graphic>
            <wp14:sizeRelH relativeFrom="page">
              <wp14:pctWidth>0</wp14:pctWidth>
            </wp14:sizeRelH>
            <wp14:sizeRelV relativeFrom="page">
              <wp14:pctHeight>0</wp14:pctHeight>
            </wp14:sizeRelV>
          </wp:anchor>
        </w:drawing>
      </w:r>
      <w:r w:rsidR="009D281C" w:rsidRPr="009D281C">
        <w:rPr>
          <w:rFonts w:ascii="Calibri" w:eastAsia="Times New Roman" w:hAnsi="Calibri" w:cs="Times New Roman"/>
          <w:color w:val="auto"/>
          <w:sz w:val="28"/>
          <w:szCs w:val="28"/>
          <w:lang w:val="tr-TR" w:eastAsia="tr-TR"/>
        </w:rPr>
        <w:t>Greece is geographically isolated from the rest of the European Union, bordering Turkey to the east and Bulgaria, Macedonia and Albania to the west. Since the global economic crisis in 2009, the Greek government is having an everlasting debt crisis. The Greek governments' debt affected not only Greece but all of Europe because it threatened the stability of the eurozone which consists of 28 member states. Because of the </w:t>
      </w:r>
      <w:r w:rsidR="009D281C" w:rsidRPr="009D281C">
        <w:rPr>
          <w:rFonts w:ascii="Calibri" w:eastAsia="Times New Roman" w:hAnsi="Calibri" w:cs="Times New Roman"/>
          <w:b/>
          <w:bCs/>
          <w:color w:val="1C1E29"/>
          <w:sz w:val="28"/>
          <w:szCs w:val="28"/>
          <w:lang w:val="tr-TR" w:eastAsia="tr-TR"/>
        </w:rPr>
        <w:t>Schengen Agreement</w:t>
      </w:r>
      <w:r w:rsidR="009D281C" w:rsidRPr="009D281C">
        <w:rPr>
          <w:rFonts w:ascii="Calibri" w:eastAsia="Times New Roman" w:hAnsi="Calibri" w:cs="Times New Roman"/>
          <w:color w:val="auto"/>
          <w:sz w:val="28"/>
          <w:szCs w:val="28"/>
          <w:lang w:val="tr-TR" w:eastAsia="tr-TR"/>
        </w:rPr>
        <w:t> refugees from Turkey see Greece as a gateway to entering Europe and finding high paying jobs. It can clearly be said that Greece is one of the most affected countries by the refugee crisis. More than a quarter-million refugees have reached Greece by boat and approximately 3,000 of them died in the attempt, according to the Greek governments' statistics. Like most EU member states Greece also experienced an increase in the approval of far-right parties but Greece was more influenced by it because of its already turbulent internal affairs and debt crisis. The major far-right party </w:t>
      </w:r>
      <w:r w:rsidR="009D281C" w:rsidRPr="009D281C">
        <w:rPr>
          <w:rFonts w:ascii="Calibri" w:eastAsia="Times New Roman" w:hAnsi="Calibri" w:cs="Times New Roman"/>
          <w:b/>
          <w:bCs/>
          <w:color w:val="1C1E29"/>
          <w:sz w:val="28"/>
          <w:szCs w:val="28"/>
          <w:lang w:val="tr-TR" w:eastAsia="tr-TR"/>
        </w:rPr>
        <w:t>Golden Dawn</w:t>
      </w:r>
      <w:r w:rsidR="009D281C" w:rsidRPr="009D281C">
        <w:rPr>
          <w:rFonts w:ascii="Calibri" w:eastAsia="Times New Roman" w:hAnsi="Calibri" w:cs="Times New Roman"/>
          <w:color w:val="auto"/>
          <w:sz w:val="28"/>
          <w:szCs w:val="28"/>
          <w:lang w:val="tr-TR" w:eastAsia="tr-TR"/>
        </w:rPr>
        <w:t> is an ultra-nationalist neo-nazi party. The party has used figures from Nazi Germany and the party leader </w:t>
      </w:r>
      <w:r w:rsidR="009D281C" w:rsidRPr="009D281C">
        <w:rPr>
          <w:rFonts w:ascii="Calibri" w:eastAsia="Times New Roman" w:hAnsi="Calibri" w:cs="Times New Roman"/>
          <w:b/>
          <w:bCs/>
          <w:color w:val="1C1E29"/>
          <w:sz w:val="28"/>
          <w:szCs w:val="28"/>
          <w:lang w:val="tr-TR" w:eastAsia="tr-TR"/>
        </w:rPr>
        <w:t>Michaloliakos</w:t>
      </w:r>
      <w:r w:rsidR="009D281C" w:rsidRPr="009D281C">
        <w:rPr>
          <w:rFonts w:ascii="Calibri" w:eastAsia="Times New Roman" w:hAnsi="Calibri" w:cs="Times New Roman"/>
          <w:color w:val="auto"/>
          <w:sz w:val="28"/>
          <w:szCs w:val="28"/>
          <w:lang w:val="tr-TR" w:eastAsia="tr-TR"/>
        </w:rPr>
        <w:t> has officially accepted to be racist and xenophobic. A leading leader even said " Golden Dawn wants to give priority to Christian asylum seekers. And, in any event, Greece can not continue to welcome everyone in. If we ever get into power, we will put economic migrants in jail, instead of hosting them in hotspots, as Syriza does." However, the party is said to have a decline in the polls, </w:t>
      </w:r>
      <w:r w:rsidR="009D281C" w:rsidRPr="009D281C">
        <w:rPr>
          <w:rFonts w:ascii="Calibri" w:eastAsia="Times New Roman" w:hAnsi="Calibri" w:cs="Times New Roman"/>
          <w:b/>
          <w:bCs/>
          <w:color w:val="1C1E29"/>
          <w:sz w:val="28"/>
          <w:szCs w:val="28"/>
          <w:lang w:val="tr-TR" w:eastAsia="tr-TR"/>
        </w:rPr>
        <w:t>losing 18 seats</w:t>
      </w:r>
      <w:r w:rsidR="009D281C" w:rsidRPr="009D281C">
        <w:rPr>
          <w:rFonts w:ascii="Calibri" w:eastAsia="Times New Roman" w:hAnsi="Calibri" w:cs="Times New Roman"/>
          <w:color w:val="auto"/>
          <w:sz w:val="28"/>
          <w:szCs w:val="28"/>
          <w:lang w:val="tr-TR" w:eastAsia="tr-TR"/>
        </w:rPr>
        <w:t> in the Greek parliament </w:t>
      </w:r>
      <w:r w:rsidR="009D281C" w:rsidRPr="009D281C">
        <w:rPr>
          <w:rFonts w:ascii="Calibri" w:eastAsia="Times New Roman" w:hAnsi="Calibri" w:cs="Times New Roman"/>
          <w:b/>
          <w:bCs/>
          <w:color w:val="1C1E29"/>
          <w:sz w:val="28"/>
          <w:szCs w:val="28"/>
          <w:lang w:val="tr-TR" w:eastAsia="tr-TR"/>
        </w:rPr>
        <w:t>since 2012</w:t>
      </w:r>
      <w:r w:rsidR="009D281C" w:rsidRPr="009D281C">
        <w:rPr>
          <w:rFonts w:ascii="Calibri" w:eastAsia="Times New Roman" w:hAnsi="Calibri" w:cs="Times New Roman"/>
          <w:color w:val="auto"/>
          <w:sz w:val="28"/>
          <w:szCs w:val="28"/>
          <w:lang w:val="tr-TR" w:eastAsia="tr-TR"/>
        </w:rPr>
        <w:t>. Although Michaloliakos and his acolytes continue their fight on nationalism, it is not very likely that the party will rise in the polls.</w:t>
      </w:r>
    </w:p>
    <w:p w14:paraId="1E05F228" w14:textId="64438EC1" w:rsidR="0023688C" w:rsidRPr="0023688C" w:rsidRDefault="003E041A" w:rsidP="009D281C">
      <w:pPr>
        <w:spacing w:before="0" w:after="0" w:line="276" w:lineRule="auto"/>
        <w:rPr>
          <w:rFonts w:ascii="Calibri" w:hAnsi="Calibri"/>
          <w:color w:val="0C1227" w:themeColor="text2"/>
        </w:rPr>
      </w:pPr>
      <w:r>
        <w:rPr>
          <w:rFonts w:ascii="Calibri" w:hAnsi="Calibri"/>
          <w:color w:val="0C1227" w:themeColor="text2"/>
        </w:rPr>
        <w:t xml:space="preserve"> </w:t>
      </w:r>
    </w:p>
    <w:p w14:paraId="0AF38BBF" w14:textId="77777777" w:rsidR="00A275E5" w:rsidRPr="00662960" w:rsidRDefault="00A275E5" w:rsidP="00F54B1D">
      <w:pPr>
        <w:spacing w:line="276" w:lineRule="auto"/>
        <w:rPr>
          <w:rFonts w:ascii="Calibri" w:hAnsi="Calibri"/>
          <w:color w:val="43AEFF" w:themeColor="accent1" w:themeTint="99"/>
        </w:rPr>
      </w:pPr>
    </w:p>
    <w:p w14:paraId="3C44CCD8" w14:textId="77777777" w:rsidR="00A275E5" w:rsidRPr="00662960" w:rsidRDefault="00A275E5" w:rsidP="00F54B1D">
      <w:pPr>
        <w:spacing w:line="276" w:lineRule="auto"/>
        <w:rPr>
          <w:rFonts w:ascii="Calibri" w:hAnsi="Calibri"/>
          <w:color w:val="43AEFF" w:themeColor="accent1" w:themeTint="99"/>
        </w:rPr>
      </w:pPr>
    </w:p>
    <w:p w14:paraId="0392CE7F" w14:textId="77777777" w:rsidR="00D96564" w:rsidRPr="00662960" w:rsidRDefault="00D96564" w:rsidP="00F54B1D">
      <w:pPr>
        <w:spacing w:line="276" w:lineRule="auto"/>
        <w:rPr>
          <w:rFonts w:ascii="Calibri" w:hAnsi="Calibri"/>
        </w:rPr>
      </w:pPr>
    </w:p>
    <w:p w14:paraId="6EEEBE37" w14:textId="77777777" w:rsidR="00332B19" w:rsidRPr="00662960" w:rsidRDefault="00332B19" w:rsidP="00F54B1D">
      <w:pPr>
        <w:pStyle w:val="Heading3"/>
        <w:spacing w:line="276" w:lineRule="auto"/>
        <w:rPr>
          <w:rFonts w:ascii="Calibri" w:hAnsi="Calibri" w:cstheme="minorHAnsi"/>
          <w:color w:val="43AEFF" w:themeColor="accent1" w:themeTint="99"/>
          <w:sz w:val="28"/>
          <w:szCs w:val="28"/>
        </w:rPr>
      </w:pPr>
      <w:r w:rsidRPr="00662960">
        <w:rPr>
          <w:rFonts w:ascii="Calibri" w:hAnsi="Calibri" w:cstheme="minorHAnsi"/>
          <w:color w:val="43AEFF" w:themeColor="accent1" w:themeTint="99"/>
          <w:sz w:val="28"/>
          <w:szCs w:val="28"/>
        </w:rPr>
        <w:lastRenderedPageBreak/>
        <w:t>Timeline of Events</w:t>
      </w:r>
    </w:p>
    <w:p w14:paraId="580433EC" w14:textId="77777777" w:rsidR="00332B19" w:rsidRPr="00662960" w:rsidRDefault="00332B19" w:rsidP="00F54B1D">
      <w:pPr>
        <w:pStyle w:val="Heading3"/>
        <w:spacing w:line="276" w:lineRule="auto"/>
        <w:rPr>
          <w:rFonts w:ascii="Calibri" w:hAnsi="Calibri" w:cstheme="minorHAnsi"/>
          <w:color w:val="000000" w:themeColor="text1"/>
          <w:sz w:val="28"/>
          <w:szCs w:val="28"/>
        </w:rPr>
      </w:pPr>
    </w:p>
    <w:p w14:paraId="67EBC63E" w14:textId="77777777" w:rsidR="00332B19" w:rsidRPr="00662960" w:rsidRDefault="00332B19" w:rsidP="00F54B1D">
      <w:pPr>
        <w:pStyle w:val="Heading3"/>
        <w:spacing w:line="276" w:lineRule="auto"/>
        <w:rPr>
          <w:rFonts w:ascii="Calibri" w:hAnsi="Calibri" w:cstheme="minorHAnsi"/>
          <w:b/>
          <w:sz w:val="28"/>
          <w:szCs w:val="28"/>
        </w:rPr>
      </w:pPr>
    </w:p>
    <w:tbl>
      <w:tblPr>
        <w:tblStyle w:val="TableGrid"/>
        <w:tblW w:w="10520" w:type="dxa"/>
        <w:tblLook w:val="04A0" w:firstRow="1" w:lastRow="0" w:firstColumn="1" w:lastColumn="0" w:noHBand="0" w:noVBand="1"/>
      </w:tblPr>
      <w:tblGrid>
        <w:gridCol w:w="4509"/>
        <w:gridCol w:w="6011"/>
      </w:tblGrid>
      <w:tr w:rsidR="001028A6" w:rsidRPr="00662960" w14:paraId="70E6908E" w14:textId="77777777" w:rsidTr="001028A6">
        <w:trPr>
          <w:trHeight w:val="422"/>
        </w:trPr>
        <w:tc>
          <w:tcPr>
            <w:tcW w:w="4509" w:type="dxa"/>
          </w:tcPr>
          <w:p w14:paraId="5B21204C" w14:textId="77777777" w:rsidR="00332B19" w:rsidRPr="00662960" w:rsidRDefault="00332B19" w:rsidP="00F54B1D">
            <w:pPr>
              <w:pStyle w:val="BodyText"/>
              <w:spacing w:before="1" w:line="276" w:lineRule="auto"/>
              <w:rPr>
                <w:rFonts w:ascii="Calibri" w:hAnsi="Calibri" w:cstheme="minorHAnsi"/>
                <w:b/>
                <w:sz w:val="28"/>
                <w:szCs w:val="28"/>
              </w:rPr>
            </w:pPr>
            <w:r w:rsidRPr="00662960">
              <w:rPr>
                <w:rFonts w:ascii="Calibri" w:hAnsi="Calibri" w:cstheme="minorHAnsi"/>
                <w:b/>
                <w:sz w:val="28"/>
                <w:szCs w:val="28"/>
              </w:rPr>
              <w:t>Date of Event (Day/Month/Year)</w:t>
            </w:r>
          </w:p>
        </w:tc>
        <w:tc>
          <w:tcPr>
            <w:tcW w:w="6011" w:type="dxa"/>
          </w:tcPr>
          <w:p w14:paraId="20E0F368" w14:textId="77777777" w:rsidR="00332B19" w:rsidRPr="00662960" w:rsidRDefault="00332B19" w:rsidP="00F54B1D">
            <w:pPr>
              <w:pStyle w:val="BodyText"/>
              <w:spacing w:before="1" w:line="276" w:lineRule="auto"/>
              <w:rPr>
                <w:rFonts w:ascii="Calibri" w:hAnsi="Calibri" w:cstheme="minorHAnsi"/>
                <w:b/>
                <w:sz w:val="28"/>
                <w:szCs w:val="28"/>
              </w:rPr>
            </w:pPr>
            <w:r w:rsidRPr="00662960">
              <w:rPr>
                <w:rFonts w:ascii="Calibri" w:hAnsi="Calibri" w:cstheme="minorHAnsi"/>
                <w:b/>
                <w:sz w:val="28"/>
                <w:szCs w:val="28"/>
              </w:rPr>
              <w:t>Description of Event</w:t>
            </w:r>
          </w:p>
        </w:tc>
      </w:tr>
      <w:tr w:rsidR="00FB0AC4" w:rsidRPr="00662960" w14:paraId="3D832719" w14:textId="77777777" w:rsidTr="001028A6">
        <w:trPr>
          <w:trHeight w:val="982"/>
        </w:trPr>
        <w:tc>
          <w:tcPr>
            <w:tcW w:w="4509" w:type="dxa"/>
          </w:tcPr>
          <w:p w14:paraId="57EF48C7" w14:textId="1D8F3D4D" w:rsidR="00FB0AC4" w:rsidRDefault="00FB0AC4" w:rsidP="00F54B1D">
            <w:pPr>
              <w:pStyle w:val="BodyText"/>
              <w:spacing w:before="1" w:line="276" w:lineRule="auto"/>
              <w:rPr>
                <w:rFonts w:ascii="Calibri" w:hAnsi="Calibri" w:cstheme="minorHAnsi"/>
                <w:sz w:val="28"/>
                <w:szCs w:val="28"/>
              </w:rPr>
            </w:pPr>
            <w:r>
              <w:rPr>
                <w:rFonts w:ascii="Calibri" w:hAnsi="Calibri" w:cstheme="minorHAnsi"/>
                <w:sz w:val="28"/>
                <w:szCs w:val="28"/>
              </w:rPr>
              <w:t>August 27</w:t>
            </w:r>
            <w:r w:rsidRPr="00FB0AC4">
              <w:rPr>
                <w:rFonts w:ascii="Calibri" w:hAnsi="Calibri" w:cstheme="minorHAnsi"/>
                <w:sz w:val="28"/>
                <w:szCs w:val="28"/>
                <w:vertAlign w:val="superscript"/>
              </w:rPr>
              <w:t>th</w:t>
            </w:r>
            <w:r>
              <w:rPr>
                <w:rFonts w:ascii="Calibri" w:hAnsi="Calibri" w:cstheme="minorHAnsi"/>
                <w:sz w:val="28"/>
                <w:szCs w:val="28"/>
              </w:rPr>
              <w:t xml:space="preserve"> 2014</w:t>
            </w:r>
          </w:p>
        </w:tc>
        <w:tc>
          <w:tcPr>
            <w:tcW w:w="6011" w:type="dxa"/>
          </w:tcPr>
          <w:p w14:paraId="3D70C748" w14:textId="77777777" w:rsidR="00FB0AC4" w:rsidRPr="00FB0AC4" w:rsidRDefault="00FB0AC4" w:rsidP="00FB0AC4">
            <w:pPr>
              <w:spacing w:before="0"/>
              <w:rPr>
                <w:rFonts w:ascii="Calibri" w:eastAsia="Times New Roman" w:hAnsi="Calibri" w:cs="Times New Roman"/>
                <w:color w:val="auto"/>
                <w:sz w:val="28"/>
                <w:szCs w:val="28"/>
                <w:lang w:val="tr-TR" w:eastAsia="tr-TR"/>
              </w:rPr>
            </w:pPr>
            <w:r w:rsidRPr="00FB0AC4">
              <w:rPr>
                <w:rFonts w:ascii="Calibri" w:eastAsia="Times New Roman" w:hAnsi="Calibri" w:cs="Arial"/>
                <w:color w:val="000000" w:themeColor="text1"/>
                <w:sz w:val="28"/>
                <w:szCs w:val="28"/>
                <w:shd w:val="clear" w:color="auto" w:fill="FFFFFF"/>
                <w:lang w:val="tr-TR" w:eastAsia="tr-TR"/>
              </w:rPr>
              <w:t>UN Special Rapporteur on the promotion of truth, justice, reparation and guarantees of non-recurrence</w:t>
            </w:r>
          </w:p>
          <w:p w14:paraId="11C7EAB0" w14:textId="77777777" w:rsidR="00FB0AC4" w:rsidRDefault="00FB0AC4" w:rsidP="00767EAE">
            <w:pPr>
              <w:spacing w:before="0"/>
              <w:rPr>
                <w:rFonts w:ascii="Calibri" w:eastAsia="Times New Roman" w:hAnsi="Calibri" w:cs="Cordia New"/>
                <w:bCs/>
                <w:color w:val="000000" w:themeColor="text1"/>
                <w:sz w:val="28"/>
                <w:szCs w:val="28"/>
                <w:shd w:val="clear" w:color="auto" w:fill="FFFFFF"/>
                <w:lang w:val="tr-TR" w:eastAsia="tr-TR"/>
              </w:rPr>
            </w:pPr>
          </w:p>
        </w:tc>
      </w:tr>
      <w:tr w:rsidR="00FB0AC4" w:rsidRPr="00662960" w14:paraId="0CDE9E80" w14:textId="77777777" w:rsidTr="001028A6">
        <w:trPr>
          <w:trHeight w:val="982"/>
        </w:trPr>
        <w:tc>
          <w:tcPr>
            <w:tcW w:w="4509" w:type="dxa"/>
          </w:tcPr>
          <w:p w14:paraId="7BFC1C3B" w14:textId="0A1B624C" w:rsidR="00FB0AC4" w:rsidRDefault="00FB0AC4" w:rsidP="00F54B1D">
            <w:pPr>
              <w:pStyle w:val="BodyText"/>
              <w:spacing w:before="1" w:line="276" w:lineRule="auto"/>
              <w:rPr>
                <w:rFonts w:ascii="Calibri" w:hAnsi="Calibri" w:cstheme="minorHAnsi"/>
                <w:sz w:val="28"/>
                <w:szCs w:val="28"/>
              </w:rPr>
            </w:pPr>
            <w:r>
              <w:rPr>
                <w:rFonts w:ascii="Calibri" w:hAnsi="Calibri" w:cstheme="minorHAnsi"/>
                <w:sz w:val="28"/>
                <w:szCs w:val="28"/>
              </w:rPr>
              <w:t>9</w:t>
            </w:r>
            <w:r w:rsidRPr="00FB0AC4">
              <w:rPr>
                <w:rFonts w:ascii="Calibri" w:hAnsi="Calibri" w:cstheme="minorHAnsi"/>
                <w:sz w:val="28"/>
                <w:szCs w:val="28"/>
                <w:vertAlign w:val="superscript"/>
              </w:rPr>
              <w:t>th</w:t>
            </w:r>
            <w:r>
              <w:rPr>
                <w:rFonts w:ascii="Calibri" w:hAnsi="Calibri" w:cstheme="minorHAnsi"/>
                <w:sz w:val="28"/>
                <w:szCs w:val="28"/>
              </w:rPr>
              <w:t xml:space="preserve"> May 2017</w:t>
            </w:r>
          </w:p>
        </w:tc>
        <w:tc>
          <w:tcPr>
            <w:tcW w:w="6011" w:type="dxa"/>
          </w:tcPr>
          <w:p w14:paraId="4BC01D26" w14:textId="242B27FA" w:rsidR="00FB0AC4" w:rsidRPr="00FB0AC4" w:rsidRDefault="00FB0AC4" w:rsidP="00FB0AC4">
            <w:pPr>
              <w:spacing w:before="0"/>
              <w:rPr>
                <w:rFonts w:ascii="Calibri" w:eastAsia="Times New Roman" w:hAnsi="Calibri" w:cs="Times New Roman"/>
                <w:color w:val="000000" w:themeColor="text1"/>
                <w:sz w:val="28"/>
                <w:szCs w:val="28"/>
                <w:lang w:val="tr-TR" w:eastAsia="tr-TR"/>
              </w:rPr>
            </w:pPr>
            <w:r w:rsidRPr="00FB0AC4">
              <w:rPr>
                <w:rFonts w:ascii="Calibri" w:eastAsia="Times New Roman" w:hAnsi="Calibri" w:cs="Arial"/>
                <w:color w:val="000000" w:themeColor="text1"/>
                <w:sz w:val="28"/>
                <w:szCs w:val="28"/>
                <w:shd w:val="clear" w:color="auto" w:fill="FFFFFF"/>
                <w:lang w:val="tr-TR" w:eastAsia="tr-TR"/>
              </w:rPr>
              <w:t>UN Special Rapporteur report on contemporary forms of racism, racial discrimination, xenophobia and related intolerance</w:t>
            </w:r>
          </w:p>
          <w:p w14:paraId="11D3FEB2" w14:textId="77777777" w:rsidR="00FB0AC4" w:rsidRPr="00FB0AC4" w:rsidRDefault="00FB0AC4" w:rsidP="00FB0AC4">
            <w:pPr>
              <w:spacing w:before="0"/>
              <w:rPr>
                <w:rFonts w:ascii="Calibri" w:eastAsia="Times New Roman" w:hAnsi="Calibri" w:cs="Arial"/>
                <w:color w:val="000000" w:themeColor="text1"/>
                <w:sz w:val="28"/>
                <w:szCs w:val="28"/>
                <w:shd w:val="clear" w:color="auto" w:fill="FFFFFF"/>
                <w:lang w:val="tr-TR" w:eastAsia="tr-TR"/>
              </w:rPr>
            </w:pPr>
          </w:p>
        </w:tc>
      </w:tr>
      <w:tr w:rsidR="001028A6" w:rsidRPr="00662960" w14:paraId="36FE9D71" w14:textId="77777777" w:rsidTr="001028A6">
        <w:trPr>
          <w:trHeight w:val="982"/>
        </w:trPr>
        <w:tc>
          <w:tcPr>
            <w:tcW w:w="4509" w:type="dxa"/>
          </w:tcPr>
          <w:p w14:paraId="58448521" w14:textId="11196ECB" w:rsidR="00332B19" w:rsidRPr="00662960" w:rsidRDefault="00767EAE" w:rsidP="00F54B1D">
            <w:pPr>
              <w:pStyle w:val="BodyText"/>
              <w:spacing w:before="1" w:line="276" w:lineRule="auto"/>
              <w:rPr>
                <w:rFonts w:ascii="Calibri" w:hAnsi="Calibri" w:cstheme="minorHAnsi"/>
                <w:sz w:val="28"/>
                <w:szCs w:val="28"/>
              </w:rPr>
            </w:pPr>
            <w:r>
              <w:rPr>
                <w:rFonts w:ascii="Calibri" w:hAnsi="Calibri" w:cstheme="minorHAnsi"/>
                <w:sz w:val="28"/>
                <w:szCs w:val="28"/>
              </w:rPr>
              <w:t>November 17</w:t>
            </w:r>
            <w:r w:rsidRPr="00767EAE">
              <w:rPr>
                <w:rFonts w:ascii="Calibri" w:hAnsi="Calibri" w:cstheme="minorHAnsi"/>
                <w:sz w:val="28"/>
                <w:szCs w:val="28"/>
                <w:vertAlign w:val="superscript"/>
              </w:rPr>
              <w:t>th</w:t>
            </w:r>
            <w:r>
              <w:rPr>
                <w:rFonts w:ascii="Calibri" w:hAnsi="Calibri" w:cstheme="minorHAnsi"/>
                <w:sz w:val="28"/>
                <w:szCs w:val="28"/>
              </w:rPr>
              <w:t xml:space="preserve"> 2018</w:t>
            </w:r>
          </w:p>
        </w:tc>
        <w:tc>
          <w:tcPr>
            <w:tcW w:w="6011" w:type="dxa"/>
          </w:tcPr>
          <w:p w14:paraId="2C170978" w14:textId="6B7359D6" w:rsidR="00767EAE" w:rsidRPr="00767EAE" w:rsidRDefault="00786A3C" w:rsidP="00767EAE">
            <w:pPr>
              <w:spacing w:before="0"/>
              <w:rPr>
                <w:rFonts w:ascii="Calibri" w:eastAsia="Times New Roman" w:hAnsi="Calibri" w:cs="Times New Roman"/>
                <w:color w:val="000000" w:themeColor="text1"/>
                <w:sz w:val="28"/>
                <w:szCs w:val="28"/>
                <w:lang w:val="tr-TR" w:eastAsia="tr-TR"/>
              </w:rPr>
            </w:pPr>
            <w:r>
              <w:rPr>
                <w:rFonts w:ascii="Calibri" w:eastAsia="Times New Roman" w:hAnsi="Calibri" w:cs="Cordia New"/>
                <w:bCs/>
                <w:color w:val="000000" w:themeColor="text1"/>
                <w:sz w:val="28"/>
                <w:szCs w:val="28"/>
                <w:shd w:val="clear" w:color="auto" w:fill="FFFFFF"/>
                <w:lang w:val="tr-TR" w:eastAsia="tr-TR"/>
              </w:rPr>
              <w:t xml:space="preserve">Resolution of the </w:t>
            </w:r>
            <w:r w:rsidR="00767EAE" w:rsidRPr="00767EAE">
              <w:rPr>
                <w:rFonts w:ascii="Calibri" w:eastAsia="Times New Roman" w:hAnsi="Calibri" w:cs="Cordia New"/>
                <w:bCs/>
                <w:color w:val="000000" w:themeColor="text1"/>
                <w:sz w:val="28"/>
                <w:szCs w:val="28"/>
                <w:shd w:val="clear" w:color="auto" w:fill="FFFFFF"/>
                <w:lang w:val="tr-TR" w:eastAsia="tr-TR"/>
              </w:rPr>
              <w:t>Eu</w:t>
            </w:r>
            <w:r w:rsidR="00767EAE" w:rsidRPr="00767EAE">
              <w:rPr>
                <w:rFonts w:ascii="Calibri" w:eastAsia="Times New Roman" w:hAnsi="Calibri" w:cs="Arial"/>
                <w:bCs/>
                <w:color w:val="000000" w:themeColor="text1"/>
                <w:sz w:val="28"/>
                <w:szCs w:val="28"/>
                <w:shd w:val="clear" w:color="auto" w:fill="FFFFFF"/>
                <w:lang w:val="tr-TR" w:eastAsia="tr-TR"/>
              </w:rPr>
              <w:t>ropean Parliament on the rise in neo-fascist violence in Europe</w:t>
            </w:r>
            <w:r>
              <w:rPr>
                <w:rFonts w:ascii="Calibri" w:eastAsia="Times New Roman" w:hAnsi="Calibri" w:cs="Arial"/>
                <w:bCs/>
                <w:color w:val="000000" w:themeColor="text1"/>
                <w:sz w:val="28"/>
                <w:szCs w:val="28"/>
                <w:shd w:val="clear" w:color="auto" w:fill="FFFFFF"/>
                <w:lang w:val="tr-TR" w:eastAsia="tr-TR"/>
              </w:rPr>
              <w:t>.</w:t>
            </w:r>
          </w:p>
          <w:p w14:paraId="57B43268" w14:textId="19E97415" w:rsidR="00332B19" w:rsidRPr="00662960" w:rsidRDefault="00332B19" w:rsidP="00F54B1D">
            <w:pPr>
              <w:pStyle w:val="BodyText"/>
              <w:spacing w:before="90" w:line="276" w:lineRule="auto"/>
              <w:rPr>
                <w:rFonts w:ascii="Calibri" w:hAnsi="Calibri" w:cstheme="minorHAnsi"/>
                <w:sz w:val="28"/>
                <w:szCs w:val="28"/>
              </w:rPr>
            </w:pPr>
          </w:p>
        </w:tc>
      </w:tr>
    </w:tbl>
    <w:p w14:paraId="60EAD3D6" w14:textId="77777777" w:rsidR="00332B19" w:rsidRPr="00662960" w:rsidRDefault="00332B19" w:rsidP="00F54B1D">
      <w:pPr>
        <w:pStyle w:val="BodyText"/>
        <w:spacing w:line="276" w:lineRule="auto"/>
        <w:rPr>
          <w:rFonts w:ascii="Calibri" w:hAnsi="Calibri" w:cstheme="minorHAnsi"/>
          <w:sz w:val="28"/>
          <w:szCs w:val="28"/>
        </w:rPr>
      </w:pPr>
    </w:p>
    <w:p w14:paraId="2BCDA624" w14:textId="77777777" w:rsidR="00332B19" w:rsidRPr="00662960" w:rsidRDefault="00332B19" w:rsidP="00F54B1D">
      <w:pPr>
        <w:pStyle w:val="Heading3"/>
        <w:spacing w:line="276" w:lineRule="auto"/>
        <w:rPr>
          <w:rFonts w:ascii="Calibri" w:hAnsi="Calibri" w:cstheme="minorHAnsi"/>
          <w:b/>
          <w:bCs/>
          <w:sz w:val="32"/>
          <w:szCs w:val="32"/>
        </w:rPr>
      </w:pPr>
      <w:r w:rsidRPr="00662960">
        <w:rPr>
          <w:rFonts w:ascii="Calibri" w:hAnsi="Calibri" w:cstheme="minorHAnsi"/>
          <w:b/>
          <w:bCs/>
          <w:sz w:val="32"/>
          <w:szCs w:val="32"/>
        </w:rPr>
        <w:t>Evaluation of Previous Attempts to Resolve the Issue</w:t>
      </w:r>
    </w:p>
    <w:p w14:paraId="7552456E" w14:textId="77777777" w:rsidR="00332B19" w:rsidRPr="00662960" w:rsidRDefault="00332B19" w:rsidP="00786A3C">
      <w:pPr>
        <w:pStyle w:val="BodyText"/>
        <w:spacing w:line="276" w:lineRule="auto"/>
        <w:rPr>
          <w:rFonts w:ascii="Calibri" w:hAnsi="Calibri" w:cstheme="minorHAnsi"/>
          <w:sz w:val="28"/>
          <w:szCs w:val="28"/>
        </w:rPr>
      </w:pPr>
    </w:p>
    <w:p w14:paraId="703E80A6" w14:textId="190F9D38" w:rsidR="00332B19" w:rsidRPr="00662960" w:rsidRDefault="00FB0AC4" w:rsidP="00F54B1D">
      <w:pPr>
        <w:pStyle w:val="BodyText"/>
        <w:numPr>
          <w:ilvl w:val="0"/>
          <w:numId w:val="11"/>
        </w:numPr>
        <w:spacing w:line="276" w:lineRule="auto"/>
        <w:rPr>
          <w:rFonts w:ascii="Calibri" w:hAnsi="Calibri" w:cstheme="minorHAnsi"/>
          <w:color w:val="00B0F0"/>
          <w:sz w:val="28"/>
          <w:szCs w:val="28"/>
        </w:rPr>
      </w:pPr>
      <w:r>
        <w:rPr>
          <w:rFonts w:ascii="Calibri" w:hAnsi="Calibri" w:cstheme="minorHAnsi"/>
          <w:color w:val="00B0F0"/>
          <w:sz w:val="28"/>
          <w:szCs w:val="28"/>
        </w:rPr>
        <w:t>RC-B8-0481</w:t>
      </w:r>
      <w:r w:rsidR="00332B19" w:rsidRPr="00662960">
        <w:rPr>
          <w:rFonts w:ascii="Calibri" w:hAnsi="Calibri" w:cstheme="minorHAnsi"/>
          <w:color w:val="00B0F0"/>
          <w:sz w:val="28"/>
          <w:szCs w:val="28"/>
        </w:rPr>
        <w:t xml:space="preserve"> (2018) </w:t>
      </w:r>
    </w:p>
    <w:p w14:paraId="31A00F89" w14:textId="77777777" w:rsidR="00FB0AC4" w:rsidRPr="001028A6" w:rsidRDefault="0057280A" w:rsidP="00FB0AC4">
      <w:pPr>
        <w:pStyle w:val="ListParagraph"/>
        <w:numPr>
          <w:ilvl w:val="0"/>
          <w:numId w:val="11"/>
        </w:numPr>
        <w:rPr>
          <w:sz w:val="28"/>
          <w:szCs w:val="28"/>
          <w:lang w:val="tr-TR" w:eastAsia="tr-TR"/>
        </w:rPr>
      </w:pPr>
      <w:hyperlink r:id="rId19" w:history="1">
        <w:r w:rsidR="00FB0AC4" w:rsidRPr="001028A6">
          <w:rPr>
            <w:rStyle w:val="Hyperlink"/>
            <w:sz w:val="28"/>
            <w:szCs w:val="28"/>
          </w:rPr>
          <w:t>http://www.europarl.europa.eu/doceo/document/B-8-2018-0482_EN.html?redirect</w:t>
        </w:r>
      </w:hyperlink>
    </w:p>
    <w:p w14:paraId="1C268FE3" w14:textId="77777777" w:rsidR="001028A6" w:rsidRPr="001028A6" w:rsidRDefault="001028A6" w:rsidP="001028A6"/>
    <w:p w14:paraId="517B3B87" w14:textId="736CDF13" w:rsidR="00332B19" w:rsidRPr="00662960" w:rsidRDefault="00332B19" w:rsidP="00F54B1D">
      <w:pPr>
        <w:pStyle w:val="Heading3"/>
        <w:spacing w:line="276" w:lineRule="auto"/>
        <w:rPr>
          <w:rFonts w:ascii="Calibri" w:hAnsi="Calibri" w:cstheme="minorHAnsi"/>
          <w:b/>
          <w:bCs/>
          <w:color w:val="0070C0"/>
          <w:sz w:val="32"/>
          <w:szCs w:val="32"/>
        </w:rPr>
      </w:pPr>
      <w:r w:rsidRPr="00662960">
        <w:rPr>
          <w:rFonts w:ascii="Calibri" w:hAnsi="Calibri" w:cstheme="minorHAnsi"/>
          <w:b/>
          <w:bCs/>
          <w:color w:val="0070C0"/>
          <w:sz w:val="32"/>
          <w:szCs w:val="32"/>
        </w:rPr>
        <w:t>Possible Solutions</w:t>
      </w:r>
    </w:p>
    <w:p w14:paraId="5B91C335" w14:textId="3944C750" w:rsidR="00332B19" w:rsidRPr="00662960" w:rsidRDefault="00057982" w:rsidP="00F54B1D">
      <w:pPr>
        <w:pStyle w:val="BodyText"/>
        <w:spacing w:line="276" w:lineRule="auto"/>
        <w:ind w:left="142" w:hanging="27"/>
        <w:rPr>
          <w:rFonts w:ascii="Calibri" w:hAnsi="Calibri" w:cstheme="minorHAnsi"/>
          <w:sz w:val="28"/>
          <w:szCs w:val="28"/>
        </w:rPr>
      </w:pPr>
      <w:r w:rsidRPr="00057982">
        <w:rPr>
          <w:rFonts w:ascii="Calibri" w:hAnsi="Calibri" w:cstheme="minorHAnsi"/>
          <w:sz w:val="28"/>
          <w:szCs w:val="28"/>
        </w:rPr>
        <w:t>Government interference and effective action tak</w:t>
      </w:r>
      <w:r>
        <w:rPr>
          <w:rFonts w:ascii="Calibri" w:hAnsi="Calibri" w:cstheme="minorHAnsi"/>
          <w:sz w:val="28"/>
          <w:szCs w:val="28"/>
        </w:rPr>
        <w:t>ing are really important steps in</w:t>
      </w:r>
      <w:r w:rsidRPr="00057982">
        <w:rPr>
          <w:rFonts w:ascii="Calibri" w:hAnsi="Calibri" w:cstheme="minorHAnsi"/>
          <w:sz w:val="28"/>
          <w:szCs w:val="28"/>
        </w:rPr>
        <w:t xml:space="preserve"> resolving this crisis. The United Nations may encourage governments to implement smarter measures to limit the impact of marches and demonstrations. Also, governments can implement exit programs to help individuals to leave far-right movements and find jobs, safe social networks. </w:t>
      </w:r>
      <w:r>
        <w:rPr>
          <w:rFonts w:ascii="Calibri" w:hAnsi="Calibri" w:cstheme="minorHAnsi"/>
          <w:sz w:val="28"/>
          <w:szCs w:val="28"/>
        </w:rPr>
        <w:t>To</w:t>
      </w:r>
      <w:r w:rsidRPr="00057982">
        <w:rPr>
          <w:rFonts w:ascii="Calibri" w:hAnsi="Calibri" w:cstheme="minorHAnsi"/>
          <w:sz w:val="28"/>
          <w:szCs w:val="28"/>
        </w:rPr>
        <w:t xml:space="preserve"> solve this crisis, in the first hand, the causes of it should be closely examined.</w:t>
      </w:r>
      <w:r>
        <w:rPr>
          <w:rFonts w:ascii="Calibri" w:hAnsi="Calibri" w:cstheme="minorHAnsi"/>
          <w:sz w:val="28"/>
          <w:szCs w:val="28"/>
        </w:rPr>
        <w:t xml:space="preserve"> </w:t>
      </w:r>
    </w:p>
    <w:p w14:paraId="18A394DD" w14:textId="682D7C95" w:rsidR="00677CD3" w:rsidRPr="00677CD3" w:rsidRDefault="00332B19" w:rsidP="00677CD3">
      <w:pPr>
        <w:pStyle w:val="Heading3"/>
        <w:spacing w:line="276" w:lineRule="auto"/>
        <w:ind w:hanging="27"/>
        <w:rPr>
          <w:rFonts w:ascii="Calibri" w:hAnsi="Calibri" w:cstheme="minorHAnsi"/>
          <w:b/>
          <w:color w:val="0070C0"/>
          <w:sz w:val="32"/>
          <w:szCs w:val="32"/>
        </w:rPr>
      </w:pPr>
      <w:r w:rsidRPr="00662960">
        <w:rPr>
          <w:rFonts w:ascii="Calibri" w:hAnsi="Calibri" w:cstheme="minorHAnsi"/>
          <w:b/>
          <w:color w:val="0070C0"/>
          <w:sz w:val="32"/>
          <w:szCs w:val="32"/>
        </w:rPr>
        <w:lastRenderedPageBreak/>
        <w:t>Further Reading</w:t>
      </w:r>
    </w:p>
    <w:p w14:paraId="5CC0A3F5" w14:textId="77777777" w:rsidR="009A5A1D" w:rsidRPr="00FE46EB" w:rsidRDefault="00677CD3" w:rsidP="00FE46EB">
      <w:pPr>
        <w:pStyle w:val="ListParagraph"/>
        <w:numPr>
          <w:ilvl w:val="0"/>
          <w:numId w:val="13"/>
        </w:numPr>
        <w:spacing w:line="276" w:lineRule="auto"/>
        <w:rPr>
          <w:rFonts w:ascii="Calibri" w:hAnsi="Calibri"/>
          <w:color w:val="000000" w:themeColor="text1"/>
          <w:sz w:val="28"/>
          <w:szCs w:val="28"/>
          <w:lang w:val="tr-TR" w:eastAsia="tr-TR"/>
        </w:rPr>
      </w:pPr>
      <w:r w:rsidRPr="00FE46EB">
        <w:rPr>
          <w:rFonts w:ascii="Calibri" w:hAnsi="Calibri"/>
          <w:color w:val="000000" w:themeColor="text1"/>
          <w:sz w:val="28"/>
          <w:szCs w:val="28"/>
        </w:rPr>
        <w:t>Rising European Nationalism: Will the EU be changed forever?</w:t>
      </w:r>
    </w:p>
    <w:p w14:paraId="1D355808" w14:textId="655ECC1D" w:rsidR="00677CD3" w:rsidRPr="00D93888" w:rsidRDefault="0057280A" w:rsidP="00FE46EB">
      <w:pPr>
        <w:spacing w:line="276" w:lineRule="auto"/>
        <w:rPr>
          <w:rFonts w:ascii="Calibri" w:hAnsi="Calibri"/>
          <w:color w:val="000000" w:themeColor="text1"/>
          <w:sz w:val="28"/>
          <w:szCs w:val="28"/>
          <w:lang w:val="tr-TR" w:eastAsia="tr-TR"/>
        </w:rPr>
      </w:pPr>
      <w:hyperlink r:id="rId20" w:history="1">
        <w:r w:rsidR="00677CD3" w:rsidRPr="00D93888">
          <w:rPr>
            <w:rStyle w:val="Hyperlink"/>
            <w:rFonts w:ascii="Calibri" w:eastAsia="Times New Roman" w:hAnsi="Calibri"/>
            <w:color w:val="000000" w:themeColor="text1"/>
            <w:sz w:val="28"/>
            <w:szCs w:val="28"/>
          </w:rPr>
          <w:t>https://www.youtube.com/watch?v=64UH4T6uZtg&amp;t=89s</w:t>
        </w:r>
      </w:hyperlink>
    </w:p>
    <w:p w14:paraId="29AF6302" w14:textId="77777777" w:rsidR="009A5A1D" w:rsidRPr="00D93888" w:rsidRDefault="009A5A1D" w:rsidP="00FE46EB">
      <w:pPr>
        <w:pStyle w:val="ListParagraph"/>
        <w:spacing w:line="276" w:lineRule="auto"/>
        <w:ind w:left="720"/>
        <w:rPr>
          <w:rFonts w:ascii="Calibri" w:hAnsi="Calibri"/>
          <w:color w:val="000000" w:themeColor="text1"/>
          <w:sz w:val="28"/>
          <w:szCs w:val="28"/>
          <w:lang w:val="tr-TR" w:eastAsia="tr-TR"/>
        </w:rPr>
      </w:pPr>
    </w:p>
    <w:p w14:paraId="23FB3F8E" w14:textId="6D33D844" w:rsidR="00677CD3" w:rsidRPr="00D96564" w:rsidRDefault="009A5A1D" w:rsidP="00FE46EB">
      <w:pPr>
        <w:pStyle w:val="ListParagraph"/>
        <w:numPr>
          <w:ilvl w:val="0"/>
          <w:numId w:val="13"/>
        </w:numPr>
        <w:spacing w:line="276" w:lineRule="auto"/>
        <w:rPr>
          <w:rFonts w:ascii="Calibri" w:hAnsi="Calibri"/>
          <w:color w:val="000000" w:themeColor="text1"/>
          <w:sz w:val="28"/>
          <w:szCs w:val="28"/>
          <w:lang w:val="tr-TR" w:eastAsia="tr-TR"/>
        </w:rPr>
      </w:pPr>
      <w:r w:rsidRPr="00D96564">
        <w:rPr>
          <w:rFonts w:ascii="Calibri" w:hAnsi="Calibri"/>
          <w:color w:val="000000" w:themeColor="text1"/>
          <w:sz w:val="28"/>
          <w:szCs w:val="28"/>
        </w:rPr>
        <w:t>The rise of European populism and collapse of the center-</w:t>
      </w:r>
      <w:r w:rsidRPr="00D96564">
        <w:rPr>
          <w:rFonts w:ascii="Calibri" w:hAnsi="Calibri"/>
          <w:color w:val="000000" w:themeColor="text1"/>
          <w:sz w:val="28"/>
          <w:szCs w:val="28"/>
          <w:lang w:val="tr-TR" w:eastAsia="tr-TR"/>
        </w:rPr>
        <w:t>left.</w:t>
      </w:r>
    </w:p>
    <w:p w14:paraId="7A44E4D3" w14:textId="1E9F1C82" w:rsidR="00D93888" w:rsidRPr="00D96564" w:rsidRDefault="0057280A" w:rsidP="00FE46EB">
      <w:pPr>
        <w:spacing w:line="276" w:lineRule="auto"/>
        <w:rPr>
          <w:rFonts w:ascii="Calibri" w:hAnsi="Calibri"/>
          <w:color w:val="000000" w:themeColor="text1"/>
          <w:sz w:val="28"/>
          <w:szCs w:val="28"/>
          <w:lang w:val="tr-TR" w:eastAsia="tr-TR"/>
        </w:rPr>
      </w:pPr>
      <w:hyperlink r:id="rId21" w:history="1">
        <w:r w:rsidR="009A5A1D" w:rsidRPr="00D96564">
          <w:rPr>
            <w:rStyle w:val="Hyperlink"/>
            <w:rFonts w:ascii="Calibri" w:hAnsi="Calibri"/>
            <w:color w:val="000000" w:themeColor="text1"/>
            <w:sz w:val="28"/>
            <w:szCs w:val="28"/>
            <w:lang w:val="tr-TR" w:eastAsia="tr-TR"/>
          </w:rPr>
          <w:t>https://www.brookings.edu/blog/order-from-chaos/2018/03/08/the-rise-of-european-populism-and-the-collapse-of-the-center-left/</w:t>
        </w:r>
      </w:hyperlink>
      <w:r w:rsidR="009A5A1D" w:rsidRPr="00D96564">
        <w:rPr>
          <w:rFonts w:ascii="Calibri" w:hAnsi="Calibri"/>
          <w:color w:val="000000" w:themeColor="text1"/>
          <w:sz w:val="28"/>
          <w:szCs w:val="28"/>
          <w:lang w:val="tr-TR" w:eastAsia="tr-TR"/>
        </w:rPr>
        <w:t xml:space="preserve"> </w:t>
      </w:r>
    </w:p>
    <w:p w14:paraId="5709A53D" w14:textId="6E8B0B6E" w:rsidR="00FE46EB" w:rsidRPr="00D96564" w:rsidRDefault="00FE46EB" w:rsidP="00FE46EB">
      <w:pPr>
        <w:pStyle w:val="ListParagraph"/>
        <w:numPr>
          <w:ilvl w:val="0"/>
          <w:numId w:val="13"/>
        </w:numPr>
        <w:spacing w:line="276" w:lineRule="auto"/>
        <w:rPr>
          <w:rFonts w:ascii="Calibri" w:hAnsi="Calibri"/>
          <w:color w:val="000000" w:themeColor="text1"/>
          <w:sz w:val="28"/>
          <w:szCs w:val="28"/>
          <w:lang w:val="tr-TR" w:eastAsia="tr-TR"/>
        </w:rPr>
      </w:pPr>
      <w:r w:rsidRPr="00D96564">
        <w:rPr>
          <w:rFonts w:ascii="Calibri" w:hAnsi="Calibri"/>
          <w:color w:val="000000" w:themeColor="text1"/>
          <w:sz w:val="28"/>
          <w:szCs w:val="28"/>
          <w:lang w:val="tr-TR" w:eastAsia="tr-TR"/>
        </w:rPr>
        <w:t>How strong is the right-wing populism after the European elections?</w:t>
      </w:r>
    </w:p>
    <w:p w14:paraId="7A0630AF" w14:textId="77777777" w:rsidR="00FE46EB" w:rsidRPr="00D96564" w:rsidRDefault="0057280A" w:rsidP="00FE46EB">
      <w:pPr>
        <w:spacing w:line="276" w:lineRule="auto"/>
        <w:rPr>
          <w:rFonts w:eastAsia="Times New Roman"/>
          <w:color w:val="000000" w:themeColor="text1"/>
          <w:sz w:val="28"/>
          <w:szCs w:val="28"/>
        </w:rPr>
      </w:pPr>
      <w:hyperlink r:id="rId22" w:history="1">
        <w:r w:rsidR="00FE46EB" w:rsidRPr="00D96564">
          <w:rPr>
            <w:rStyle w:val="Hyperlink"/>
            <w:rFonts w:eastAsia="Times New Roman"/>
            <w:color w:val="000000" w:themeColor="text1"/>
            <w:sz w:val="28"/>
            <w:szCs w:val="28"/>
          </w:rPr>
          <w:t>https://www.euractiv.com/section/eu-elections-2019/news/how-strong-is-right-wing-populism-after-the-european-elections/</w:t>
        </w:r>
      </w:hyperlink>
    </w:p>
    <w:p w14:paraId="400B6957" w14:textId="77777777" w:rsidR="00D93888" w:rsidRPr="00D96564" w:rsidRDefault="00D93888" w:rsidP="00FE46EB">
      <w:pPr>
        <w:spacing w:line="276" w:lineRule="auto"/>
        <w:rPr>
          <w:rFonts w:eastAsia="Times New Roman"/>
          <w:color w:val="000000" w:themeColor="text1"/>
          <w:sz w:val="28"/>
          <w:szCs w:val="28"/>
        </w:rPr>
      </w:pPr>
    </w:p>
    <w:p w14:paraId="4B2E0A01" w14:textId="6982BE86" w:rsidR="00FE46EB" w:rsidRPr="00D96564" w:rsidRDefault="00FE46EB" w:rsidP="00FE46EB">
      <w:pPr>
        <w:pStyle w:val="ListParagraph"/>
        <w:numPr>
          <w:ilvl w:val="0"/>
          <w:numId w:val="13"/>
        </w:numPr>
        <w:spacing w:line="276" w:lineRule="auto"/>
        <w:rPr>
          <w:rFonts w:ascii="Calibri" w:hAnsi="Calibri"/>
          <w:color w:val="000000" w:themeColor="text1"/>
          <w:sz w:val="28"/>
          <w:szCs w:val="28"/>
        </w:rPr>
      </w:pPr>
      <w:r w:rsidRPr="00D96564">
        <w:rPr>
          <w:rFonts w:ascii="Calibri" w:hAnsi="Calibri"/>
          <w:color w:val="000000" w:themeColor="text1"/>
          <w:sz w:val="28"/>
          <w:szCs w:val="28"/>
        </w:rPr>
        <w:t>Face to face with Salvini, Italy’s far-right deputy PM</w:t>
      </w:r>
    </w:p>
    <w:p w14:paraId="5F0D4BB2" w14:textId="2218E733" w:rsidR="00332B19" w:rsidRPr="00D96564" w:rsidRDefault="0057280A" w:rsidP="00E4595D">
      <w:pPr>
        <w:spacing w:line="276" w:lineRule="auto"/>
        <w:rPr>
          <w:rFonts w:ascii="Calibri" w:eastAsia="Times New Roman" w:hAnsi="Calibri"/>
          <w:color w:val="000000" w:themeColor="text1"/>
          <w:sz w:val="28"/>
          <w:szCs w:val="28"/>
          <w:lang w:val="tr-TR" w:eastAsia="tr-TR"/>
        </w:rPr>
      </w:pPr>
      <w:hyperlink r:id="rId23" w:history="1">
        <w:r w:rsidR="00FE46EB" w:rsidRPr="00D96564">
          <w:rPr>
            <w:rStyle w:val="Hyperlink"/>
            <w:rFonts w:ascii="Calibri" w:eastAsia="Times New Roman" w:hAnsi="Calibri"/>
            <w:color w:val="000000" w:themeColor="text1"/>
            <w:sz w:val="28"/>
            <w:szCs w:val="28"/>
          </w:rPr>
          <w:t>https://www.youtube.com/watch?v=5yhjyNXvqr4</w:t>
        </w:r>
      </w:hyperlink>
    </w:p>
    <w:p w14:paraId="06CA8FCC" w14:textId="77777777" w:rsidR="00677CD3" w:rsidRPr="00662960" w:rsidRDefault="00677CD3" w:rsidP="00F54B1D">
      <w:pPr>
        <w:pStyle w:val="BodyText"/>
        <w:spacing w:line="276" w:lineRule="auto"/>
        <w:ind w:left="142" w:hanging="27"/>
        <w:rPr>
          <w:rFonts w:ascii="Calibri" w:hAnsi="Calibri" w:cstheme="minorHAnsi"/>
          <w:sz w:val="28"/>
          <w:szCs w:val="28"/>
        </w:rPr>
      </w:pPr>
    </w:p>
    <w:p w14:paraId="506BCAF9" w14:textId="57A2B941" w:rsidR="00332B19" w:rsidRPr="00662960" w:rsidRDefault="00332B19" w:rsidP="00F54B1D">
      <w:pPr>
        <w:pStyle w:val="Heading3"/>
        <w:spacing w:line="276" w:lineRule="auto"/>
        <w:rPr>
          <w:rFonts w:ascii="Calibri" w:hAnsi="Calibri" w:cstheme="minorHAnsi"/>
          <w:b/>
          <w:color w:val="0070C0"/>
          <w:sz w:val="32"/>
          <w:szCs w:val="32"/>
        </w:rPr>
      </w:pPr>
      <w:r w:rsidRPr="00662960">
        <w:rPr>
          <w:rFonts w:ascii="Calibri" w:hAnsi="Calibri" w:cstheme="minorHAnsi"/>
          <w:b/>
          <w:color w:val="0070C0"/>
          <w:sz w:val="32"/>
          <w:szCs w:val="32"/>
        </w:rPr>
        <w:t>Bibliography</w:t>
      </w:r>
    </w:p>
    <w:p w14:paraId="5A6F7A27" w14:textId="2CFF4A8F" w:rsidR="005718CB" w:rsidRPr="005718CB"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Benner, Thorsten. “Handling the Alternative for Germany.”</w:t>
      </w:r>
      <w:r w:rsidRPr="00993C71">
        <w:rPr>
          <w:rStyle w:val="apple-converted-space"/>
          <w:rFonts w:ascii="Calibri" w:hAnsi="Calibri"/>
          <w:color w:val="000000"/>
          <w:sz w:val="28"/>
          <w:szCs w:val="28"/>
        </w:rPr>
        <w:t> </w:t>
      </w:r>
      <w:r w:rsidRPr="00993C71">
        <w:rPr>
          <w:rFonts w:ascii="Calibri" w:hAnsi="Calibri"/>
          <w:i/>
          <w:iCs/>
          <w:color w:val="000000"/>
          <w:sz w:val="28"/>
          <w:szCs w:val="28"/>
        </w:rPr>
        <w:t>Foreign Affairs</w:t>
      </w:r>
      <w:r w:rsidRPr="00993C71">
        <w:rPr>
          <w:rFonts w:ascii="Calibri" w:hAnsi="Calibri"/>
          <w:color w:val="000000"/>
          <w:sz w:val="28"/>
          <w:szCs w:val="28"/>
        </w:rPr>
        <w:t>, Foreign Affairs Magazine, 1 Oct. 2017, www.foreignaffairs.com/articles/europe/2017-09-29/handling-alternative-germany.</w:t>
      </w:r>
    </w:p>
    <w:p w14:paraId="367B6707"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“Combating Racism and Xenophobia.”</w:t>
      </w:r>
      <w:r w:rsidRPr="00993C71">
        <w:rPr>
          <w:rStyle w:val="apple-converted-space"/>
          <w:rFonts w:ascii="Calibri" w:hAnsi="Calibri"/>
          <w:color w:val="000000"/>
          <w:sz w:val="28"/>
          <w:szCs w:val="28"/>
        </w:rPr>
        <w:t> </w:t>
      </w:r>
      <w:r w:rsidRPr="00993C71">
        <w:rPr>
          <w:rFonts w:ascii="Calibri" w:hAnsi="Calibri"/>
          <w:i/>
          <w:iCs/>
          <w:color w:val="000000"/>
          <w:sz w:val="28"/>
          <w:szCs w:val="28"/>
        </w:rPr>
        <w:t>European Commission - European Commission</w:t>
      </w:r>
      <w:r w:rsidRPr="00993C71">
        <w:rPr>
          <w:rFonts w:ascii="Calibri" w:hAnsi="Calibri"/>
          <w:color w:val="000000"/>
          <w:sz w:val="28"/>
          <w:szCs w:val="28"/>
        </w:rPr>
        <w:t>, 7 May 2019, ec.europa.eu/info/policies/justice-and-fundamental-rights/combatting-discrimination/racism-and-xenophobia/combating-racism-and-xenophobia_en.</w:t>
      </w:r>
    </w:p>
    <w:p w14:paraId="372C40C0"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Deutsche Welle. “Austria's Far-Right Freedom Party Elects Norbert Hofer as Leader: DW: 14.09.2019.”</w:t>
      </w:r>
      <w:r w:rsidRPr="00993C71">
        <w:rPr>
          <w:rStyle w:val="apple-converted-space"/>
          <w:rFonts w:ascii="Calibri" w:hAnsi="Calibri"/>
          <w:color w:val="000000"/>
          <w:sz w:val="28"/>
          <w:szCs w:val="28"/>
        </w:rPr>
        <w:t> </w:t>
      </w:r>
      <w:r w:rsidRPr="00993C71">
        <w:rPr>
          <w:rFonts w:ascii="Calibri" w:hAnsi="Calibri"/>
          <w:i/>
          <w:iCs/>
          <w:color w:val="000000"/>
          <w:sz w:val="28"/>
          <w:szCs w:val="28"/>
        </w:rPr>
        <w:t>DW.COM</w:t>
      </w:r>
      <w:r w:rsidRPr="00993C71">
        <w:rPr>
          <w:rFonts w:ascii="Calibri" w:hAnsi="Calibri"/>
          <w:color w:val="000000"/>
          <w:sz w:val="28"/>
          <w:szCs w:val="28"/>
        </w:rPr>
        <w:t>, www.dw.com/en/austrias-far-right-freedom-party-elects-norbert-hofer-as-leader/a-50431042.</w:t>
      </w:r>
    </w:p>
    <w:p w14:paraId="37BCCAFC"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lastRenderedPageBreak/>
        <w:t>The Editors of Encyclopaedia Britannica. “Maastricht Treaty.”</w:t>
      </w:r>
      <w:r w:rsidRPr="00993C71">
        <w:rPr>
          <w:rStyle w:val="apple-converted-space"/>
          <w:rFonts w:ascii="Calibri" w:hAnsi="Calibri"/>
          <w:color w:val="000000"/>
          <w:sz w:val="28"/>
          <w:szCs w:val="28"/>
        </w:rPr>
        <w:t> </w:t>
      </w:r>
      <w:r w:rsidRPr="00993C71">
        <w:rPr>
          <w:rFonts w:ascii="Calibri" w:hAnsi="Calibri"/>
          <w:i/>
          <w:iCs/>
          <w:color w:val="000000"/>
          <w:sz w:val="28"/>
          <w:szCs w:val="28"/>
        </w:rPr>
        <w:t>Encyclopædia Britannica</w:t>
      </w:r>
      <w:r w:rsidRPr="00993C71">
        <w:rPr>
          <w:rFonts w:ascii="Calibri" w:hAnsi="Calibri"/>
          <w:color w:val="000000"/>
          <w:sz w:val="28"/>
          <w:szCs w:val="28"/>
        </w:rPr>
        <w:t>, Encyclopædia Britannica, Inc., 24 Oct. 2019, www.britannica.com/event/Maastricht-Treaty.</w:t>
      </w:r>
    </w:p>
    <w:p w14:paraId="60C3F917"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Foster, Alice. “Terror Attacks Timeline: From Paris and Brussels Terror to Most Recent Attacks in Europe.”</w:t>
      </w:r>
      <w:r w:rsidRPr="00993C71">
        <w:rPr>
          <w:rStyle w:val="apple-converted-space"/>
          <w:rFonts w:ascii="Calibri" w:hAnsi="Calibri"/>
          <w:color w:val="000000"/>
          <w:sz w:val="28"/>
          <w:szCs w:val="28"/>
        </w:rPr>
        <w:t> </w:t>
      </w:r>
      <w:r w:rsidRPr="00993C71">
        <w:rPr>
          <w:rFonts w:ascii="Calibri" w:hAnsi="Calibri"/>
          <w:i/>
          <w:iCs/>
          <w:color w:val="000000"/>
          <w:sz w:val="28"/>
          <w:szCs w:val="28"/>
        </w:rPr>
        <w:t>Express.co.uk</w:t>
      </w:r>
      <w:r w:rsidRPr="00993C71">
        <w:rPr>
          <w:rFonts w:ascii="Calibri" w:hAnsi="Calibri"/>
          <w:color w:val="000000"/>
          <w:sz w:val="28"/>
          <w:szCs w:val="28"/>
        </w:rPr>
        <w:t>, Express.co.uk, 18 Aug. 2017, www.express.co.uk/news/world/693421/Terror-attacks-timeline-France-Brussels-Europe-ISIS-killings-Germany-dates-terrorism.</w:t>
      </w:r>
    </w:p>
    <w:p w14:paraId="5937D580"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Foster, Alice. “Terror Attacks Timeline: From Paris and Brussels Terror to Most Recent Attacks in Europe.”</w:t>
      </w:r>
      <w:r w:rsidRPr="00993C71">
        <w:rPr>
          <w:rStyle w:val="apple-converted-space"/>
          <w:rFonts w:ascii="Calibri" w:hAnsi="Calibri"/>
          <w:color w:val="000000"/>
          <w:sz w:val="28"/>
          <w:szCs w:val="28"/>
        </w:rPr>
        <w:t> </w:t>
      </w:r>
      <w:r w:rsidRPr="00993C71">
        <w:rPr>
          <w:rFonts w:ascii="Calibri" w:hAnsi="Calibri"/>
          <w:i/>
          <w:iCs/>
          <w:color w:val="000000"/>
          <w:sz w:val="28"/>
          <w:szCs w:val="28"/>
        </w:rPr>
        <w:t>Express.co.uk</w:t>
      </w:r>
      <w:r w:rsidRPr="00993C71">
        <w:rPr>
          <w:rFonts w:ascii="Calibri" w:hAnsi="Calibri"/>
          <w:color w:val="000000"/>
          <w:sz w:val="28"/>
          <w:szCs w:val="28"/>
        </w:rPr>
        <w:t>, Express.co.uk, 18 Aug. 2017, www.express.co.uk/news/world/693421/Terror-attacks-timeline-France-Brussels-Europe-ISIS-killings-Germany-dates-terrorism.</w:t>
      </w:r>
    </w:p>
    <w:p w14:paraId="4E0669CA"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Giuffrida, Angela. “Salvini's Far-Right Party Tops Italy's EU Election Polls.”</w:t>
      </w:r>
      <w:r w:rsidRPr="00993C71">
        <w:rPr>
          <w:rStyle w:val="apple-converted-space"/>
          <w:rFonts w:ascii="Calibri" w:hAnsi="Calibri"/>
          <w:color w:val="000000"/>
          <w:sz w:val="28"/>
          <w:szCs w:val="28"/>
        </w:rPr>
        <w:t> </w:t>
      </w:r>
      <w:r w:rsidRPr="00993C71">
        <w:rPr>
          <w:rFonts w:ascii="Calibri" w:hAnsi="Calibri"/>
          <w:i/>
          <w:iCs/>
          <w:color w:val="000000"/>
          <w:sz w:val="28"/>
          <w:szCs w:val="28"/>
        </w:rPr>
        <w:t>The Guardian</w:t>
      </w:r>
      <w:r w:rsidRPr="00993C71">
        <w:rPr>
          <w:rFonts w:ascii="Calibri" w:hAnsi="Calibri"/>
          <w:color w:val="000000"/>
          <w:sz w:val="28"/>
          <w:szCs w:val="28"/>
        </w:rPr>
        <w:t>, Guardian News and Media, 27 May 2019, www.theguardian.com/politics/2019/may/27/matteo-salvini-far-right-league-party-tops-italy-eu-election-polls.</w:t>
      </w:r>
    </w:p>
    <w:p w14:paraId="67153F80"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Henley, Jon. “Sweden: Far Right Gains Threaten Europe's Most Stable Political Order.”</w:t>
      </w:r>
      <w:r w:rsidRPr="00993C71">
        <w:rPr>
          <w:rStyle w:val="apple-converted-space"/>
          <w:rFonts w:ascii="Calibri" w:hAnsi="Calibri"/>
          <w:color w:val="000000"/>
          <w:sz w:val="28"/>
          <w:szCs w:val="28"/>
        </w:rPr>
        <w:t> </w:t>
      </w:r>
      <w:r w:rsidRPr="00993C71">
        <w:rPr>
          <w:rFonts w:ascii="Calibri" w:hAnsi="Calibri"/>
          <w:i/>
          <w:iCs/>
          <w:color w:val="000000"/>
          <w:sz w:val="28"/>
          <w:szCs w:val="28"/>
        </w:rPr>
        <w:t>The Guardian</w:t>
      </w:r>
      <w:r w:rsidRPr="00993C71">
        <w:rPr>
          <w:rFonts w:ascii="Calibri" w:hAnsi="Calibri"/>
          <w:color w:val="000000"/>
          <w:sz w:val="28"/>
          <w:szCs w:val="28"/>
        </w:rPr>
        <w:t>, Guardian News and Media, 9 Sept. 2018, www.theguardian.com/world/2018/sep/09/despite-making-gains-swedens-far-right-party-remains-out-of-power.</w:t>
      </w:r>
    </w:p>
    <w:p w14:paraId="3531F887"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Jackson, Richard. “War on Terrorism.”</w:t>
      </w:r>
      <w:r w:rsidRPr="00993C71">
        <w:rPr>
          <w:rStyle w:val="apple-converted-space"/>
          <w:rFonts w:ascii="Calibri" w:hAnsi="Calibri"/>
          <w:color w:val="000000"/>
          <w:sz w:val="28"/>
          <w:szCs w:val="28"/>
        </w:rPr>
        <w:t> </w:t>
      </w:r>
      <w:r w:rsidRPr="00993C71">
        <w:rPr>
          <w:rFonts w:ascii="Calibri" w:hAnsi="Calibri"/>
          <w:i/>
          <w:iCs/>
          <w:color w:val="000000"/>
          <w:sz w:val="28"/>
          <w:szCs w:val="28"/>
        </w:rPr>
        <w:t>Encyclopædia Britannica</w:t>
      </w:r>
      <w:r w:rsidRPr="00993C71">
        <w:rPr>
          <w:rFonts w:ascii="Calibri" w:hAnsi="Calibri"/>
          <w:color w:val="000000"/>
          <w:sz w:val="28"/>
          <w:szCs w:val="28"/>
        </w:rPr>
        <w:t>, Encyclopædia Britannica, Inc., 19 Nov. 2018, www.britannica.com/topic/war-on-terrorism.</w:t>
      </w:r>
    </w:p>
    <w:p w14:paraId="59182384"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Joffe, Josef. “The Right Is Rising and Social Democracy Is Dying across Europe – but Why? | Josef Joffe.”</w:t>
      </w:r>
      <w:r w:rsidRPr="00993C71">
        <w:rPr>
          <w:rStyle w:val="apple-converted-space"/>
          <w:rFonts w:ascii="Calibri" w:hAnsi="Calibri"/>
          <w:color w:val="000000"/>
          <w:sz w:val="28"/>
          <w:szCs w:val="28"/>
        </w:rPr>
        <w:t> </w:t>
      </w:r>
      <w:r w:rsidRPr="00993C71">
        <w:rPr>
          <w:rFonts w:ascii="Calibri" w:hAnsi="Calibri"/>
          <w:i/>
          <w:iCs/>
          <w:color w:val="000000"/>
          <w:sz w:val="28"/>
          <w:szCs w:val="28"/>
        </w:rPr>
        <w:t>The Guardian</w:t>
      </w:r>
      <w:r w:rsidRPr="00993C71">
        <w:rPr>
          <w:rFonts w:ascii="Calibri" w:hAnsi="Calibri"/>
          <w:color w:val="000000"/>
          <w:sz w:val="28"/>
          <w:szCs w:val="28"/>
        </w:rPr>
        <w:t>, Guardian News and Media, 29 Sept. 2017, www.theguardian.com/commentisfree/2017/sep/29/right-social-democracy-dying-europe-afd-far-right-germany.</w:t>
      </w:r>
    </w:p>
    <w:p w14:paraId="0E175BF1"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Kohn, Hans. “Nationalism.”</w:t>
      </w:r>
      <w:r w:rsidRPr="00993C71">
        <w:rPr>
          <w:rStyle w:val="apple-converted-space"/>
          <w:rFonts w:ascii="Calibri" w:hAnsi="Calibri"/>
          <w:color w:val="000000"/>
          <w:sz w:val="28"/>
          <w:szCs w:val="28"/>
        </w:rPr>
        <w:t> </w:t>
      </w:r>
      <w:r w:rsidRPr="00993C71">
        <w:rPr>
          <w:rFonts w:ascii="Calibri" w:hAnsi="Calibri"/>
          <w:i/>
          <w:iCs/>
          <w:color w:val="000000"/>
          <w:sz w:val="28"/>
          <w:szCs w:val="28"/>
        </w:rPr>
        <w:t>Encyclopædia Britannica</w:t>
      </w:r>
      <w:r w:rsidRPr="00993C71">
        <w:rPr>
          <w:rFonts w:ascii="Calibri" w:hAnsi="Calibri"/>
          <w:color w:val="000000"/>
          <w:sz w:val="28"/>
          <w:szCs w:val="28"/>
        </w:rPr>
        <w:t>, Encyclopædia Britannica, Inc., 14 Oct. 2019, www.britannica.com/topic/nationalism.</w:t>
      </w:r>
    </w:p>
    <w:p w14:paraId="312EEFFD"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Mamonova, Natalia, et al. “Right-Wing Populism and Counter-Movements in Rural Europe: ARC2020.”</w:t>
      </w:r>
      <w:r w:rsidRPr="00993C71">
        <w:rPr>
          <w:rStyle w:val="apple-converted-space"/>
          <w:rFonts w:ascii="Calibri" w:hAnsi="Calibri"/>
          <w:color w:val="000000"/>
          <w:sz w:val="28"/>
          <w:szCs w:val="28"/>
        </w:rPr>
        <w:t> </w:t>
      </w:r>
      <w:r w:rsidRPr="00993C71">
        <w:rPr>
          <w:rFonts w:ascii="Calibri" w:hAnsi="Calibri"/>
          <w:i/>
          <w:iCs/>
          <w:color w:val="000000"/>
          <w:sz w:val="28"/>
          <w:szCs w:val="28"/>
        </w:rPr>
        <w:t>Agricultural and Rural Convention</w:t>
      </w:r>
      <w:r w:rsidRPr="00993C71">
        <w:rPr>
          <w:rFonts w:ascii="Calibri" w:hAnsi="Calibri"/>
          <w:color w:val="000000"/>
          <w:sz w:val="28"/>
          <w:szCs w:val="28"/>
        </w:rPr>
        <w:t>, 5 May 2019, www.arc2020.eu/right-wing-populism-emancipatory-rural-politics-initiative-europe/.</w:t>
      </w:r>
    </w:p>
    <w:p w14:paraId="70B982AA"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Mudde, Cas. “What the Stunning Success of AfD Means for Germany and Europe | Cas Mudde.”</w:t>
      </w:r>
      <w:r w:rsidRPr="00993C71">
        <w:rPr>
          <w:rStyle w:val="apple-converted-space"/>
          <w:rFonts w:ascii="Calibri" w:hAnsi="Calibri"/>
          <w:color w:val="000000"/>
          <w:sz w:val="28"/>
          <w:szCs w:val="28"/>
        </w:rPr>
        <w:t> </w:t>
      </w:r>
      <w:r w:rsidRPr="00993C71">
        <w:rPr>
          <w:rFonts w:ascii="Calibri" w:hAnsi="Calibri"/>
          <w:i/>
          <w:iCs/>
          <w:color w:val="000000"/>
          <w:sz w:val="28"/>
          <w:szCs w:val="28"/>
        </w:rPr>
        <w:t>The Guardian</w:t>
      </w:r>
      <w:r w:rsidRPr="00993C71">
        <w:rPr>
          <w:rFonts w:ascii="Calibri" w:hAnsi="Calibri"/>
          <w:color w:val="000000"/>
          <w:sz w:val="28"/>
          <w:szCs w:val="28"/>
        </w:rPr>
        <w:t xml:space="preserve">, Guardian News and Media, 24 Sept. 2017, </w:t>
      </w:r>
      <w:r w:rsidRPr="00993C71">
        <w:rPr>
          <w:rFonts w:ascii="Calibri" w:hAnsi="Calibri"/>
          <w:color w:val="000000"/>
          <w:sz w:val="28"/>
          <w:szCs w:val="28"/>
        </w:rPr>
        <w:lastRenderedPageBreak/>
        <w:t>www.theguardian.com/commentisfree/2017/sep/24/germany-elections-afd-europe-immigration-merkel-radical-right.</w:t>
      </w:r>
    </w:p>
    <w:p w14:paraId="17D6B815"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“National Front.”</w:t>
      </w:r>
      <w:r w:rsidRPr="00993C71">
        <w:rPr>
          <w:rStyle w:val="apple-converted-space"/>
          <w:rFonts w:ascii="Calibri" w:hAnsi="Calibri"/>
          <w:color w:val="000000"/>
          <w:sz w:val="28"/>
          <w:szCs w:val="28"/>
        </w:rPr>
        <w:t> </w:t>
      </w:r>
      <w:r w:rsidRPr="00993C71">
        <w:rPr>
          <w:rFonts w:ascii="Calibri" w:hAnsi="Calibri"/>
          <w:i/>
          <w:iCs/>
          <w:color w:val="000000"/>
          <w:sz w:val="28"/>
          <w:szCs w:val="28"/>
        </w:rPr>
        <w:t>The Independent</w:t>
      </w:r>
      <w:r w:rsidRPr="00993C71">
        <w:rPr>
          <w:rFonts w:ascii="Calibri" w:hAnsi="Calibri"/>
          <w:color w:val="000000"/>
          <w:sz w:val="28"/>
          <w:szCs w:val="28"/>
        </w:rPr>
        <w:t>, Independent Digital News and Media, www.independent.co.uk/topic/national-front.</w:t>
      </w:r>
    </w:p>
    <w:p w14:paraId="2360CF14"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“The Rise of Radical Right-Wing Populism in the EU.”</w:t>
      </w:r>
      <w:r w:rsidRPr="00993C71">
        <w:rPr>
          <w:rStyle w:val="apple-converted-space"/>
          <w:rFonts w:ascii="Calibri" w:hAnsi="Calibri"/>
          <w:color w:val="000000"/>
          <w:sz w:val="28"/>
          <w:szCs w:val="28"/>
        </w:rPr>
        <w:t> </w:t>
      </w:r>
      <w:r w:rsidRPr="00993C71">
        <w:rPr>
          <w:rFonts w:ascii="Calibri" w:hAnsi="Calibri"/>
          <w:i/>
          <w:iCs/>
          <w:color w:val="000000"/>
          <w:sz w:val="28"/>
          <w:szCs w:val="28"/>
        </w:rPr>
        <w:t>The Rise of Radical Right-Wing Populism in the EU | Institute of European Studies</w:t>
      </w:r>
      <w:r w:rsidRPr="00993C71">
        <w:rPr>
          <w:rFonts w:ascii="Calibri" w:hAnsi="Calibri"/>
          <w:color w:val="000000"/>
          <w:sz w:val="28"/>
          <w:szCs w:val="28"/>
        </w:rPr>
        <w:t>, ies.berkeley.edu/blog/rise-radical-right-wing-populism-eu.</w:t>
      </w:r>
    </w:p>
    <w:p w14:paraId="53F4F6C0"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“Schengen: Controversial EU Free Movement Deal Explained.”</w:t>
      </w:r>
      <w:r w:rsidRPr="00993C71">
        <w:rPr>
          <w:rStyle w:val="apple-converted-space"/>
          <w:rFonts w:ascii="Calibri" w:hAnsi="Calibri"/>
          <w:color w:val="000000"/>
          <w:sz w:val="28"/>
          <w:szCs w:val="28"/>
        </w:rPr>
        <w:t> </w:t>
      </w:r>
      <w:r w:rsidRPr="00993C71">
        <w:rPr>
          <w:rFonts w:ascii="Calibri" w:hAnsi="Calibri"/>
          <w:i/>
          <w:iCs/>
          <w:color w:val="000000"/>
          <w:sz w:val="28"/>
          <w:szCs w:val="28"/>
        </w:rPr>
        <w:t>BBC News</w:t>
      </w:r>
      <w:r w:rsidRPr="00993C71">
        <w:rPr>
          <w:rFonts w:ascii="Calibri" w:hAnsi="Calibri"/>
          <w:color w:val="000000"/>
          <w:sz w:val="28"/>
          <w:szCs w:val="28"/>
        </w:rPr>
        <w:t>, BBC, 24 Apr. 2016, www.bbc.com/news/world-europe-13194723.</w:t>
      </w:r>
    </w:p>
    <w:p w14:paraId="77AAFE56"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Visual Site Design - Esoteric Website Design, website hosting and website management specialists. “The Hermetic Order of the Golden Dawn ® (H.O.G.D.) Central on-Line Resources for the Golden Dawn System of Magic.”</w:t>
      </w:r>
      <w:r w:rsidRPr="00993C71">
        <w:rPr>
          <w:rStyle w:val="apple-converted-space"/>
          <w:rFonts w:ascii="Calibri" w:hAnsi="Calibri"/>
          <w:color w:val="000000"/>
          <w:sz w:val="28"/>
          <w:szCs w:val="28"/>
        </w:rPr>
        <w:t> </w:t>
      </w:r>
      <w:r w:rsidRPr="00993C71">
        <w:rPr>
          <w:rFonts w:ascii="Calibri" w:hAnsi="Calibri"/>
          <w:i/>
          <w:iCs/>
          <w:color w:val="000000"/>
          <w:sz w:val="28"/>
          <w:szCs w:val="28"/>
        </w:rPr>
        <w:t>The Hermetic Order of the Golden Dawn ® (H.O.G.D.) Central on-Line Resources for the Golden Dawn System of Magic</w:t>
      </w:r>
      <w:r w:rsidRPr="00993C71">
        <w:rPr>
          <w:rFonts w:ascii="Calibri" w:hAnsi="Calibri"/>
          <w:color w:val="000000"/>
          <w:sz w:val="28"/>
          <w:szCs w:val="28"/>
        </w:rPr>
        <w:t>, www.hermeticgoldendawn.org/.</w:t>
      </w:r>
    </w:p>
    <w:p w14:paraId="75EC1A3B" w14:textId="77777777" w:rsidR="00993C71" w:rsidRPr="00993C71" w:rsidRDefault="00993C71" w:rsidP="005718CB">
      <w:pPr>
        <w:pStyle w:val="NormalWeb"/>
        <w:numPr>
          <w:ilvl w:val="0"/>
          <w:numId w:val="13"/>
        </w:numPr>
        <w:spacing w:line="276" w:lineRule="auto"/>
        <w:rPr>
          <w:rFonts w:ascii="Calibri" w:hAnsi="Calibri"/>
          <w:color w:val="000000"/>
          <w:sz w:val="28"/>
          <w:szCs w:val="28"/>
        </w:rPr>
      </w:pPr>
      <w:r w:rsidRPr="00993C71">
        <w:rPr>
          <w:rFonts w:ascii="Calibri" w:hAnsi="Calibri"/>
          <w:color w:val="000000"/>
          <w:sz w:val="28"/>
          <w:szCs w:val="28"/>
        </w:rPr>
        <w:t>Zerofsky, Elisabeth. “Viktor Orbán's Far-Right Vision for Europe.”</w:t>
      </w:r>
      <w:r w:rsidRPr="00993C71">
        <w:rPr>
          <w:rStyle w:val="apple-converted-space"/>
          <w:rFonts w:ascii="Calibri" w:hAnsi="Calibri"/>
          <w:color w:val="000000"/>
          <w:sz w:val="28"/>
          <w:szCs w:val="28"/>
        </w:rPr>
        <w:t> </w:t>
      </w:r>
      <w:r w:rsidRPr="00993C71">
        <w:rPr>
          <w:rFonts w:ascii="Calibri" w:hAnsi="Calibri"/>
          <w:i/>
          <w:iCs/>
          <w:color w:val="000000"/>
          <w:sz w:val="28"/>
          <w:szCs w:val="28"/>
        </w:rPr>
        <w:t>The New Yorker</w:t>
      </w:r>
      <w:r w:rsidRPr="00993C71">
        <w:rPr>
          <w:rFonts w:ascii="Calibri" w:hAnsi="Calibri"/>
          <w:color w:val="000000"/>
          <w:sz w:val="28"/>
          <w:szCs w:val="28"/>
        </w:rPr>
        <w:t>, The New Yorker, 25 June 2019, www.newyorker.com/magazine/2019/01/14/viktor-orbans-far-right-vision-for-europe.</w:t>
      </w:r>
    </w:p>
    <w:p w14:paraId="0041F026" w14:textId="16E10A7E" w:rsidR="00DD00C0" w:rsidRPr="00662960" w:rsidRDefault="00DD00C0" w:rsidP="00993C71">
      <w:pPr>
        <w:pStyle w:val="BodyText"/>
        <w:spacing w:before="90" w:line="276" w:lineRule="auto"/>
        <w:ind w:right="140"/>
        <w:rPr>
          <w:rFonts w:ascii="Calibri" w:hAnsi="Calibri" w:cstheme="minorHAnsi"/>
          <w:sz w:val="28"/>
          <w:szCs w:val="28"/>
        </w:rPr>
      </w:pPr>
    </w:p>
    <w:sectPr w:rsidR="00DD00C0" w:rsidRPr="00662960" w:rsidSect="00DD00C0">
      <w:headerReference w:type="default" r:id="rId24"/>
      <w:footerReference w:type="even" r:id="rId25"/>
      <w:footerReference w:type="default" r:id="rId26"/>
      <w:footerReference w:type="first" r:id="rId27"/>
      <w:pgSz w:w="11907" w:h="16839" w:code="9"/>
      <w:pgMar w:top="1901" w:right="1008" w:bottom="1440" w:left="1008"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A39BF" w14:textId="77777777" w:rsidR="0057280A" w:rsidRDefault="0057280A">
      <w:pPr>
        <w:spacing w:before="0" w:after="0" w:line="240" w:lineRule="auto"/>
      </w:pPr>
      <w:r>
        <w:separator/>
      </w:r>
    </w:p>
    <w:p w14:paraId="1226192D" w14:textId="77777777" w:rsidR="0057280A" w:rsidRDefault="0057280A"/>
  </w:endnote>
  <w:endnote w:type="continuationSeparator" w:id="0">
    <w:p w14:paraId="59EB6F23" w14:textId="77777777" w:rsidR="0057280A" w:rsidRDefault="0057280A">
      <w:pPr>
        <w:spacing w:before="0" w:after="0" w:line="240" w:lineRule="auto"/>
      </w:pPr>
      <w:r>
        <w:continuationSeparator/>
      </w:r>
    </w:p>
    <w:p w14:paraId="381369C2" w14:textId="77777777" w:rsidR="0057280A" w:rsidRDefault="0057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方正舒体">
    <w:panose1 w:val="020B06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29B9" w14:textId="77777777" w:rsidR="009D7466" w:rsidRDefault="009D7466" w:rsidP="002F5E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97D5E" w14:textId="77777777" w:rsidR="009D7466" w:rsidRDefault="009D7466" w:rsidP="00DD0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323B" w14:textId="6996F6BA" w:rsidR="009D7466" w:rsidRPr="00DD00C0" w:rsidRDefault="009D7466" w:rsidP="001E6506">
    <w:pPr>
      <w:pStyle w:val="Footer"/>
    </w:pPr>
    <w:r>
      <w:ptab w:relativeTo="margin" w:alignment="center" w:leader="none"/>
    </w:r>
    <w:r>
      <w:t xml:space="preserve">ENIMUN 2019 Global Collaboration : Assets and Liabilities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140A" w14:textId="4D4A63B9" w:rsidR="009D7466" w:rsidRPr="007E3ED5" w:rsidRDefault="009D7466" w:rsidP="007E3ED5">
    <w:pPr>
      <w:pStyle w:val="Footer"/>
    </w:pPr>
    <w:r>
      <w:ptab w:relativeTo="margin" w:alignment="center" w:leader="none"/>
    </w:r>
    <w:r>
      <w:t xml:space="preserve">ENIMUN 2019 Global Collaboration : Assets and Liabilities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8B003" w14:textId="77777777" w:rsidR="0057280A" w:rsidRDefault="0057280A">
      <w:pPr>
        <w:spacing w:before="0" w:after="0" w:line="240" w:lineRule="auto"/>
      </w:pPr>
      <w:r>
        <w:separator/>
      </w:r>
    </w:p>
    <w:p w14:paraId="3DE53BCE" w14:textId="77777777" w:rsidR="0057280A" w:rsidRDefault="0057280A"/>
  </w:footnote>
  <w:footnote w:type="continuationSeparator" w:id="0">
    <w:p w14:paraId="523EE561" w14:textId="77777777" w:rsidR="0057280A" w:rsidRDefault="0057280A">
      <w:pPr>
        <w:spacing w:before="0" w:after="0" w:line="240" w:lineRule="auto"/>
      </w:pPr>
      <w:r>
        <w:continuationSeparator/>
      </w:r>
    </w:p>
    <w:p w14:paraId="51F2A935" w14:textId="77777777" w:rsidR="0057280A" w:rsidRDefault="00572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03D2" w14:textId="629687EE" w:rsidR="009D7466" w:rsidRPr="00332B19" w:rsidRDefault="009D7466">
    <w:pPr>
      <w:pStyle w:val="Header"/>
      <w:rPr>
        <w:color w:val="000000" w:themeColor="text1"/>
      </w:rPr>
    </w:pPr>
    <w:r w:rsidRPr="00332B19">
      <w:rPr>
        <w:color w:val="000000" w:themeColor="text1"/>
      </w:rPr>
      <w:t xml:space="preserve">Committee: </w:t>
    </w:r>
    <w:r w:rsidR="00CB4B3C">
      <w:rPr>
        <w:color w:val="000000" w:themeColor="text1"/>
      </w:rPr>
      <w:t>GA 2</w:t>
    </w:r>
  </w:p>
  <w:p w14:paraId="00B46DED" w14:textId="6E2E38D2" w:rsidR="009D7466" w:rsidRPr="00332B19" w:rsidRDefault="009D7466">
    <w:pPr>
      <w:pStyle w:val="Header"/>
      <w:rPr>
        <w:color w:val="000000" w:themeColor="text1"/>
      </w:rPr>
    </w:pPr>
    <w:r w:rsidRPr="00332B19">
      <w:rPr>
        <w:color w:val="000000" w:themeColor="text1"/>
      </w:rPr>
      <w:t xml:space="preserve">Agenda Item: </w:t>
    </w:r>
    <w:r w:rsidR="00107EA6">
      <w:rPr>
        <w:color w:val="000000" w:themeColor="text1"/>
      </w:rPr>
      <w:t>Combating the rise of far-right movements in European countries</w:t>
    </w:r>
  </w:p>
  <w:p w14:paraId="24E9E063" w14:textId="7E46BDAE" w:rsidR="009D7466" w:rsidRPr="00332B19" w:rsidRDefault="009D7466">
    <w:pPr>
      <w:pStyle w:val="Header"/>
      <w:rPr>
        <w:color w:val="000000" w:themeColor="text1"/>
      </w:rPr>
    </w:pPr>
    <w:r w:rsidRPr="00332B19">
      <w:rPr>
        <w:color w:val="000000" w:themeColor="text1"/>
      </w:rPr>
      <w:t>Student Officer &amp; Role:</w:t>
    </w:r>
    <w:r w:rsidR="00107EA6">
      <w:rPr>
        <w:color w:val="000000" w:themeColor="text1"/>
      </w:rPr>
      <w:t xml:space="preserve"> Kayla Sagiz, Deputy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C81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2"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627DC"/>
    <w:multiLevelType w:val="multilevel"/>
    <w:tmpl w:val="C3A8B780"/>
    <w:lvl w:ilvl="0">
      <w:start w:val="1"/>
      <w:numFmt w:val="bullet"/>
      <w:lvlText w:val="●"/>
      <w:lvlJc w:val="left"/>
      <w:pPr>
        <w:ind w:left="720" w:hanging="360"/>
      </w:pPr>
      <w:rPr>
        <w:rFonts w:ascii="Noto Sans Symbols" w:eastAsia="Noto Sans Symbols" w:hAnsi="Noto Sans Symbols" w:cs="Noto Sans Symbols"/>
        <w:color w:val="17365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D41BC2"/>
    <w:multiLevelType w:val="hybridMultilevel"/>
    <w:tmpl w:val="64C8A81A"/>
    <w:lvl w:ilvl="0" w:tplc="5FC68272">
      <w:start w:val="1"/>
      <w:numFmt w:val="bullet"/>
      <w:lvlText w:val=""/>
      <w:lvlJc w:val="left"/>
      <w:pPr>
        <w:ind w:left="835" w:hanging="360"/>
      </w:pPr>
      <w:rPr>
        <w:rFonts w:ascii="Symbol" w:hAnsi="Symbol" w:hint="default"/>
        <w:color w:val="000000" w:themeColor="text1"/>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1C00718C"/>
    <w:multiLevelType w:val="hybridMultilevel"/>
    <w:tmpl w:val="A01853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02780"/>
    <w:multiLevelType w:val="hybridMultilevel"/>
    <w:tmpl w:val="C22EF036"/>
    <w:lvl w:ilvl="0" w:tplc="044E6FF0">
      <w:start w:val="1"/>
      <w:numFmt w:val="decimal"/>
      <w:lvlText w:val="%1)"/>
      <w:lvlJc w:val="left"/>
      <w:pPr>
        <w:ind w:left="720" w:hanging="360"/>
      </w:pPr>
      <w:rPr>
        <w:rFonts w:eastAsia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0"/>
  </w:num>
  <w:num w:numId="5">
    <w:abstractNumId w:val="8"/>
  </w:num>
  <w:num w:numId="6">
    <w:abstractNumId w:val="11"/>
  </w:num>
  <w:num w:numId="7">
    <w:abstractNumId w:val="3"/>
  </w:num>
  <w:num w:numId="8">
    <w:abstractNumId w:val="12"/>
  </w:num>
  <w:num w:numId="9">
    <w:abstractNumId w:val="0"/>
  </w:num>
  <w:num w:numId="10">
    <w:abstractNumId w:val="4"/>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1D8"/>
    <w:rsid w:val="0000475B"/>
    <w:rsid w:val="00011A24"/>
    <w:rsid w:val="00012351"/>
    <w:rsid w:val="00026D06"/>
    <w:rsid w:val="00037F8A"/>
    <w:rsid w:val="00057982"/>
    <w:rsid w:val="00062B87"/>
    <w:rsid w:val="000A7D39"/>
    <w:rsid w:val="000C42F8"/>
    <w:rsid w:val="000E3047"/>
    <w:rsid w:val="00101961"/>
    <w:rsid w:val="001028A6"/>
    <w:rsid w:val="00107EA6"/>
    <w:rsid w:val="00115C75"/>
    <w:rsid w:val="00144E28"/>
    <w:rsid w:val="00145A23"/>
    <w:rsid w:val="001832ED"/>
    <w:rsid w:val="00195D11"/>
    <w:rsid w:val="001B2FD5"/>
    <w:rsid w:val="001B4B06"/>
    <w:rsid w:val="001E6506"/>
    <w:rsid w:val="001F1962"/>
    <w:rsid w:val="002000B8"/>
    <w:rsid w:val="002069AA"/>
    <w:rsid w:val="00212CDC"/>
    <w:rsid w:val="002226AA"/>
    <w:rsid w:val="00235514"/>
    <w:rsid w:val="0023688C"/>
    <w:rsid w:val="00251C07"/>
    <w:rsid w:val="00287B17"/>
    <w:rsid w:val="002C2D7E"/>
    <w:rsid w:val="002F362E"/>
    <w:rsid w:val="002F5EE5"/>
    <w:rsid w:val="00330556"/>
    <w:rsid w:val="00332B19"/>
    <w:rsid w:val="003340F6"/>
    <w:rsid w:val="00346F27"/>
    <w:rsid w:val="0037206C"/>
    <w:rsid w:val="00395705"/>
    <w:rsid w:val="003A1481"/>
    <w:rsid w:val="003A2757"/>
    <w:rsid w:val="003B25FC"/>
    <w:rsid w:val="003E041A"/>
    <w:rsid w:val="003E67B2"/>
    <w:rsid w:val="004362A1"/>
    <w:rsid w:val="004511D8"/>
    <w:rsid w:val="00471C36"/>
    <w:rsid w:val="004742E8"/>
    <w:rsid w:val="00532041"/>
    <w:rsid w:val="005325E9"/>
    <w:rsid w:val="00540A65"/>
    <w:rsid w:val="0054387F"/>
    <w:rsid w:val="0055340B"/>
    <w:rsid w:val="0056316D"/>
    <w:rsid w:val="005718CB"/>
    <w:rsid w:val="0057280A"/>
    <w:rsid w:val="00573545"/>
    <w:rsid w:val="00573F56"/>
    <w:rsid w:val="00585745"/>
    <w:rsid w:val="0059153F"/>
    <w:rsid w:val="00591EA9"/>
    <w:rsid w:val="005976E3"/>
    <w:rsid w:val="005D5860"/>
    <w:rsid w:val="005D6121"/>
    <w:rsid w:val="006022DF"/>
    <w:rsid w:val="0065186C"/>
    <w:rsid w:val="00662960"/>
    <w:rsid w:val="00677CD3"/>
    <w:rsid w:val="00696F2C"/>
    <w:rsid w:val="006A11A2"/>
    <w:rsid w:val="006B4085"/>
    <w:rsid w:val="006C2E2F"/>
    <w:rsid w:val="006E2425"/>
    <w:rsid w:val="006E75D1"/>
    <w:rsid w:val="0070735A"/>
    <w:rsid w:val="00711996"/>
    <w:rsid w:val="007223C8"/>
    <w:rsid w:val="00730B25"/>
    <w:rsid w:val="00747710"/>
    <w:rsid w:val="00750EF5"/>
    <w:rsid w:val="00767EAE"/>
    <w:rsid w:val="007826DF"/>
    <w:rsid w:val="0078337B"/>
    <w:rsid w:val="00786A3C"/>
    <w:rsid w:val="007B185D"/>
    <w:rsid w:val="007D0407"/>
    <w:rsid w:val="007D6BBB"/>
    <w:rsid w:val="007E3ED5"/>
    <w:rsid w:val="007E51A0"/>
    <w:rsid w:val="007F048A"/>
    <w:rsid w:val="007F484B"/>
    <w:rsid w:val="008058F1"/>
    <w:rsid w:val="00855CE7"/>
    <w:rsid w:val="00896CDF"/>
    <w:rsid w:val="008B646D"/>
    <w:rsid w:val="008D4C1D"/>
    <w:rsid w:val="008E0DED"/>
    <w:rsid w:val="008F1007"/>
    <w:rsid w:val="008F4019"/>
    <w:rsid w:val="0091270F"/>
    <w:rsid w:val="00913190"/>
    <w:rsid w:val="00932D29"/>
    <w:rsid w:val="0093449E"/>
    <w:rsid w:val="0099222B"/>
    <w:rsid w:val="00993C71"/>
    <w:rsid w:val="009A5A1D"/>
    <w:rsid w:val="009B4C08"/>
    <w:rsid w:val="009C4B5B"/>
    <w:rsid w:val="009D281C"/>
    <w:rsid w:val="009D7466"/>
    <w:rsid w:val="009D7E6E"/>
    <w:rsid w:val="009F1525"/>
    <w:rsid w:val="00A275E5"/>
    <w:rsid w:val="00A30089"/>
    <w:rsid w:val="00A34B6A"/>
    <w:rsid w:val="00A75C00"/>
    <w:rsid w:val="00A84F16"/>
    <w:rsid w:val="00AA40C8"/>
    <w:rsid w:val="00AA74CC"/>
    <w:rsid w:val="00AC7D25"/>
    <w:rsid w:val="00AF7302"/>
    <w:rsid w:val="00B35B4C"/>
    <w:rsid w:val="00B35ED4"/>
    <w:rsid w:val="00B96C7B"/>
    <w:rsid w:val="00BB6E74"/>
    <w:rsid w:val="00BC15E5"/>
    <w:rsid w:val="00BD5ED9"/>
    <w:rsid w:val="00BE5E0E"/>
    <w:rsid w:val="00BF12FF"/>
    <w:rsid w:val="00C00E44"/>
    <w:rsid w:val="00C41E69"/>
    <w:rsid w:val="00C434BA"/>
    <w:rsid w:val="00C524EA"/>
    <w:rsid w:val="00C6434C"/>
    <w:rsid w:val="00C64DF3"/>
    <w:rsid w:val="00C75036"/>
    <w:rsid w:val="00C80D53"/>
    <w:rsid w:val="00C84868"/>
    <w:rsid w:val="00C9183A"/>
    <w:rsid w:val="00CA78E6"/>
    <w:rsid w:val="00CB4176"/>
    <w:rsid w:val="00CB4B3C"/>
    <w:rsid w:val="00CC2035"/>
    <w:rsid w:val="00CD6258"/>
    <w:rsid w:val="00CE368C"/>
    <w:rsid w:val="00D32943"/>
    <w:rsid w:val="00D3414D"/>
    <w:rsid w:val="00D34ADA"/>
    <w:rsid w:val="00D50227"/>
    <w:rsid w:val="00D54BDA"/>
    <w:rsid w:val="00D56D54"/>
    <w:rsid w:val="00D71EDD"/>
    <w:rsid w:val="00D8778A"/>
    <w:rsid w:val="00D93888"/>
    <w:rsid w:val="00D96564"/>
    <w:rsid w:val="00D97224"/>
    <w:rsid w:val="00DB76E5"/>
    <w:rsid w:val="00DD00C0"/>
    <w:rsid w:val="00DD1FD2"/>
    <w:rsid w:val="00DD7D2C"/>
    <w:rsid w:val="00DE2781"/>
    <w:rsid w:val="00DF042E"/>
    <w:rsid w:val="00DF125E"/>
    <w:rsid w:val="00E3616A"/>
    <w:rsid w:val="00E4595D"/>
    <w:rsid w:val="00E539CF"/>
    <w:rsid w:val="00E5405D"/>
    <w:rsid w:val="00E65272"/>
    <w:rsid w:val="00E82354"/>
    <w:rsid w:val="00EC12CF"/>
    <w:rsid w:val="00ED1A08"/>
    <w:rsid w:val="00ED4092"/>
    <w:rsid w:val="00EE02B0"/>
    <w:rsid w:val="00F008BC"/>
    <w:rsid w:val="00F25C83"/>
    <w:rsid w:val="00F412CD"/>
    <w:rsid w:val="00F41D3D"/>
    <w:rsid w:val="00F54B1D"/>
    <w:rsid w:val="00F72D77"/>
    <w:rsid w:val="00FA16EE"/>
    <w:rsid w:val="00FB0AC4"/>
    <w:rsid w:val="00FC2BA3"/>
    <w:rsid w:val="00FD22FA"/>
    <w:rsid w:val="00FE46EB"/>
    <w:rsid w:val="00FF0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A72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B5B"/>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semiHidden/>
    <w:unhideWhenUsed/>
    <w:qFormat/>
    <w:rsid w:val="00932D29"/>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eTablo3-Vurgu11">
    <w:name w:val="Liste Tablo 3 - Vurgu 1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sz w:val="22"/>
      <w:szCs w:val="22"/>
    </w:rPr>
  </w:style>
  <w:style w:type="character" w:styleId="Hyperlink">
    <w:name w:val="Hyperlink"/>
    <w:basedOn w:val="DefaultParagraphFont"/>
    <w:uiPriority w:val="99"/>
    <w:unhideWhenUsed/>
    <w:rsid w:val="00332B19"/>
    <w:rPr>
      <w:color w:val="0072C6" w:themeColor="hyperlink"/>
      <w:u w:val="single"/>
    </w:rPr>
  </w:style>
  <w:style w:type="paragraph" w:styleId="NormalWeb">
    <w:name w:val="Normal (Web)"/>
    <w:basedOn w:val="Normal"/>
    <w:uiPriority w:val="99"/>
    <w:unhideWhenUsed/>
    <w:rsid w:val="00212CDC"/>
    <w:pPr>
      <w:spacing w:before="100" w:beforeAutospacing="1" w:after="100" w:afterAutospacing="1" w:line="240" w:lineRule="auto"/>
    </w:pPr>
    <w:rPr>
      <w:rFonts w:ascii="Times New Roman" w:hAnsi="Times New Roman" w:cs="Times New Roman"/>
      <w:color w:val="auto"/>
      <w:lang w:val="tr-TR" w:eastAsia="tr-TR"/>
    </w:rPr>
  </w:style>
  <w:style w:type="character" w:styleId="FollowedHyperlink">
    <w:name w:val="FollowedHyperlink"/>
    <w:basedOn w:val="DefaultParagraphFont"/>
    <w:uiPriority w:val="99"/>
    <w:semiHidden/>
    <w:unhideWhenUsed/>
    <w:rsid w:val="00677CD3"/>
    <w:rPr>
      <w:color w:val="79498B" w:themeColor="followedHyperlink"/>
      <w:u w:val="single"/>
    </w:rPr>
  </w:style>
  <w:style w:type="character" w:customStyle="1" w:styleId="apple-converted-space">
    <w:name w:val="apple-converted-space"/>
    <w:basedOn w:val="DefaultParagraphFont"/>
    <w:rsid w:val="0099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894">
      <w:bodyDiv w:val="1"/>
      <w:marLeft w:val="0"/>
      <w:marRight w:val="0"/>
      <w:marTop w:val="0"/>
      <w:marBottom w:val="0"/>
      <w:divBdr>
        <w:top w:val="none" w:sz="0" w:space="0" w:color="auto"/>
        <w:left w:val="none" w:sz="0" w:space="0" w:color="auto"/>
        <w:bottom w:val="none" w:sz="0" w:space="0" w:color="auto"/>
        <w:right w:val="none" w:sz="0" w:space="0" w:color="auto"/>
      </w:divBdr>
    </w:div>
    <w:div w:id="142625926">
      <w:bodyDiv w:val="1"/>
      <w:marLeft w:val="0"/>
      <w:marRight w:val="0"/>
      <w:marTop w:val="0"/>
      <w:marBottom w:val="0"/>
      <w:divBdr>
        <w:top w:val="none" w:sz="0" w:space="0" w:color="auto"/>
        <w:left w:val="none" w:sz="0" w:space="0" w:color="auto"/>
        <w:bottom w:val="none" w:sz="0" w:space="0" w:color="auto"/>
        <w:right w:val="none" w:sz="0" w:space="0" w:color="auto"/>
      </w:divBdr>
    </w:div>
    <w:div w:id="153567460">
      <w:bodyDiv w:val="1"/>
      <w:marLeft w:val="0"/>
      <w:marRight w:val="0"/>
      <w:marTop w:val="0"/>
      <w:marBottom w:val="0"/>
      <w:divBdr>
        <w:top w:val="none" w:sz="0" w:space="0" w:color="auto"/>
        <w:left w:val="none" w:sz="0" w:space="0" w:color="auto"/>
        <w:bottom w:val="none" w:sz="0" w:space="0" w:color="auto"/>
        <w:right w:val="none" w:sz="0" w:space="0" w:color="auto"/>
      </w:divBdr>
    </w:div>
    <w:div w:id="157380323">
      <w:bodyDiv w:val="1"/>
      <w:marLeft w:val="0"/>
      <w:marRight w:val="0"/>
      <w:marTop w:val="0"/>
      <w:marBottom w:val="0"/>
      <w:divBdr>
        <w:top w:val="none" w:sz="0" w:space="0" w:color="auto"/>
        <w:left w:val="none" w:sz="0" w:space="0" w:color="auto"/>
        <w:bottom w:val="none" w:sz="0" w:space="0" w:color="auto"/>
        <w:right w:val="none" w:sz="0" w:space="0" w:color="auto"/>
      </w:divBdr>
    </w:div>
    <w:div w:id="229118062">
      <w:bodyDiv w:val="1"/>
      <w:marLeft w:val="0"/>
      <w:marRight w:val="0"/>
      <w:marTop w:val="0"/>
      <w:marBottom w:val="0"/>
      <w:divBdr>
        <w:top w:val="none" w:sz="0" w:space="0" w:color="auto"/>
        <w:left w:val="none" w:sz="0" w:space="0" w:color="auto"/>
        <w:bottom w:val="none" w:sz="0" w:space="0" w:color="auto"/>
        <w:right w:val="none" w:sz="0" w:space="0" w:color="auto"/>
      </w:divBdr>
      <w:divsChild>
        <w:div w:id="261492494">
          <w:marLeft w:val="0"/>
          <w:marRight w:val="0"/>
          <w:marTop w:val="0"/>
          <w:marBottom w:val="0"/>
          <w:divBdr>
            <w:top w:val="none" w:sz="0" w:space="0" w:color="auto"/>
            <w:left w:val="none" w:sz="0" w:space="0" w:color="auto"/>
            <w:bottom w:val="none" w:sz="0" w:space="0" w:color="auto"/>
            <w:right w:val="none" w:sz="0" w:space="0" w:color="auto"/>
          </w:divBdr>
        </w:div>
      </w:divsChild>
    </w:div>
    <w:div w:id="400638766">
      <w:bodyDiv w:val="1"/>
      <w:marLeft w:val="0"/>
      <w:marRight w:val="0"/>
      <w:marTop w:val="0"/>
      <w:marBottom w:val="0"/>
      <w:divBdr>
        <w:top w:val="none" w:sz="0" w:space="0" w:color="auto"/>
        <w:left w:val="none" w:sz="0" w:space="0" w:color="auto"/>
        <w:bottom w:val="none" w:sz="0" w:space="0" w:color="auto"/>
        <w:right w:val="none" w:sz="0" w:space="0" w:color="auto"/>
      </w:divBdr>
    </w:div>
    <w:div w:id="408189115">
      <w:bodyDiv w:val="1"/>
      <w:marLeft w:val="0"/>
      <w:marRight w:val="0"/>
      <w:marTop w:val="0"/>
      <w:marBottom w:val="0"/>
      <w:divBdr>
        <w:top w:val="none" w:sz="0" w:space="0" w:color="auto"/>
        <w:left w:val="none" w:sz="0" w:space="0" w:color="auto"/>
        <w:bottom w:val="none" w:sz="0" w:space="0" w:color="auto"/>
        <w:right w:val="none" w:sz="0" w:space="0" w:color="auto"/>
      </w:divBdr>
    </w:div>
    <w:div w:id="451167744">
      <w:bodyDiv w:val="1"/>
      <w:marLeft w:val="0"/>
      <w:marRight w:val="0"/>
      <w:marTop w:val="0"/>
      <w:marBottom w:val="0"/>
      <w:divBdr>
        <w:top w:val="none" w:sz="0" w:space="0" w:color="auto"/>
        <w:left w:val="none" w:sz="0" w:space="0" w:color="auto"/>
        <w:bottom w:val="none" w:sz="0" w:space="0" w:color="auto"/>
        <w:right w:val="none" w:sz="0" w:space="0" w:color="auto"/>
      </w:divBdr>
      <w:divsChild>
        <w:div w:id="442500360">
          <w:marLeft w:val="0"/>
          <w:marRight w:val="0"/>
          <w:marTop w:val="0"/>
          <w:marBottom w:val="0"/>
          <w:divBdr>
            <w:top w:val="none" w:sz="0" w:space="0" w:color="auto"/>
            <w:left w:val="none" w:sz="0" w:space="0" w:color="auto"/>
            <w:bottom w:val="none" w:sz="0" w:space="0" w:color="auto"/>
            <w:right w:val="none" w:sz="0" w:space="0" w:color="auto"/>
          </w:divBdr>
        </w:div>
      </w:divsChild>
    </w:div>
    <w:div w:id="455179638">
      <w:bodyDiv w:val="1"/>
      <w:marLeft w:val="0"/>
      <w:marRight w:val="0"/>
      <w:marTop w:val="0"/>
      <w:marBottom w:val="0"/>
      <w:divBdr>
        <w:top w:val="none" w:sz="0" w:space="0" w:color="auto"/>
        <w:left w:val="none" w:sz="0" w:space="0" w:color="auto"/>
        <w:bottom w:val="none" w:sz="0" w:space="0" w:color="auto"/>
        <w:right w:val="none" w:sz="0" w:space="0" w:color="auto"/>
      </w:divBdr>
    </w:div>
    <w:div w:id="497115475">
      <w:bodyDiv w:val="1"/>
      <w:marLeft w:val="0"/>
      <w:marRight w:val="0"/>
      <w:marTop w:val="0"/>
      <w:marBottom w:val="0"/>
      <w:divBdr>
        <w:top w:val="none" w:sz="0" w:space="0" w:color="auto"/>
        <w:left w:val="none" w:sz="0" w:space="0" w:color="auto"/>
        <w:bottom w:val="none" w:sz="0" w:space="0" w:color="auto"/>
        <w:right w:val="none" w:sz="0" w:space="0" w:color="auto"/>
      </w:divBdr>
    </w:div>
    <w:div w:id="505483748">
      <w:bodyDiv w:val="1"/>
      <w:marLeft w:val="0"/>
      <w:marRight w:val="0"/>
      <w:marTop w:val="0"/>
      <w:marBottom w:val="0"/>
      <w:divBdr>
        <w:top w:val="none" w:sz="0" w:space="0" w:color="auto"/>
        <w:left w:val="none" w:sz="0" w:space="0" w:color="auto"/>
        <w:bottom w:val="none" w:sz="0" w:space="0" w:color="auto"/>
        <w:right w:val="none" w:sz="0" w:space="0" w:color="auto"/>
      </w:divBdr>
    </w:div>
    <w:div w:id="523447628">
      <w:bodyDiv w:val="1"/>
      <w:marLeft w:val="0"/>
      <w:marRight w:val="0"/>
      <w:marTop w:val="0"/>
      <w:marBottom w:val="0"/>
      <w:divBdr>
        <w:top w:val="none" w:sz="0" w:space="0" w:color="auto"/>
        <w:left w:val="none" w:sz="0" w:space="0" w:color="auto"/>
        <w:bottom w:val="none" w:sz="0" w:space="0" w:color="auto"/>
        <w:right w:val="none" w:sz="0" w:space="0" w:color="auto"/>
      </w:divBdr>
    </w:div>
    <w:div w:id="524635059">
      <w:bodyDiv w:val="1"/>
      <w:marLeft w:val="0"/>
      <w:marRight w:val="0"/>
      <w:marTop w:val="0"/>
      <w:marBottom w:val="0"/>
      <w:divBdr>
        <w:top w:val="none" w:sz="0" w:space="0" w:color="auto"/>
        <w:left w:val="none" w:sz="0" w:space="0" w:color="auto"/>
        <w:bottom w:val="none" w:sz="0" w:space="0" w:color="auto"/>
        <w:right w:val="none" w:sz="0" w:space="0" w:color="auto"/>
      </w:divBdr>
    </w:div>
    <w:div w:id="547567728">
      <w:bodyDiv w:val="1"/>
      <w:marLeft w:val="0"/>
      <w:marRight w:val="0"/>
      <w:marTop w:val="0"/>
      <w:marBottom w:val="0"/>
      <w:divBdr>
        <w:top w:val="none" w:sz="0" w:space="0" w:color="auto"/>
        <w:left w:val="none" w:sz="0" w:space="0" w:color="auto"/>
        <w:bottom w:val="none" w:sz="0" w:space="0" w:color="auto"/>
        <w:right w:val="none" w:sz="0" w:space="0" w:color="auto"/>
      </w:divBdr>
    </w:div>
    <w:div w:id="780345109">
      <w:bodyDiv w:val="1"/>
      <w:marLeft w:val="0"/>
      <w:marRight w:val="0"/>
      <w:marTop w:val="0"/>
      <w:marBottom w:val="0"/>
      <w:divBdr>
        <w:top w:val="none" w:sz="0" w:space="0" w:color="auto"/>
        <w:left w:val="none" w:sz="0" w:space="0" w:color="auto"/>
        <w:bottom w:val="none" w:sz="0" w:space="0" w:color="auto"/>
        <w:right w:val="none" w:sz="0" w:space="0" w:color="auto"/>
      </w:divBdr>
    </w:div>
    <w:div w:id="900143291">
      <w:bodyDiv w:val="1"/>
      <w:marLeft w:val="0"/>
      <w:marRight w:val="0"/>
      <w:marTop w:val="0"/>
      <w:marBottom w:val="0"/>
      <w:divBdr>
        <w:top w:val="none" w:sz="0" w:space="0" w:color="auto"/>
        <w:left w:val="none" w:sz="0" w:space="0" w:color="auto"/>
        <w:bottom w:val="none" w:sz="0" w:space="0" w:color="auto"/>
        <w:right w:val="none" w:sz="0" w:space="0" w:color="auto"/>
      </w:divBdr>
    </w:div>
    <w:div w:id="940065158">
      <w:bodyDiv w:val="1"/>
      <w:marLeft w:val="0"/>
      <w:marRight w:val="0"/>
      <w:marTop w:val="0"/>
      <w:marBottom w:val="0"/>
      <w:divBdr>
        <w:top w:val="none" w:sz="0" w:space="0" w:color="auto"/>
        <w:left w:val="none" w:sz="0" w:space="0" w:color="auto"/>
        <w:bottom w:val="none" w:sz="0" w:space="0" w:color="auto"/>
        <w:right w:val="none" w:sz="0" w:space="0" w:color="auto"/>
      </w:divBdr>
    </w:div>
    <w:div w:id="974070661">
      <w:bodyDiv w:val="1"/>
      <w:marLeft w:val="0"/>
      <w:marRight w:val="0"/>
      <w:marTop w:val="0"/>
      <w:marBottom w:val="0"/>
      <w:divBdr>
        <w:top w:val="none" w:sz="0" w:space="0" w:color="auto"/>
        <w:left w:val="none" w:sz="0" w:space="0" w:color="auto"/>
        <w:bottom w:val="none" w:sz="0" w:space="0" w:color="auto"/>
        <w:right w:val="none" w:sz="0" w:space="0" w:color="auto"/>
      </w:divBdr>
    </w:div>
    <w:div w:id="1047873560">
      <w:bodyDiv w:val="1"/>
      <w:marLeft w:val="0"/>
      <w:marRight w:val="0"/>
      <w:marTop w:val="0"/>
      <w:marBottom w:val="0"/>
      <w:divBdr>
        <w:top w:val="none" w:sz="0" w:space="0" w:color="auto"/>
        <w:left w:val="none" w:sz="0" w:space="0" w:color="auto"/>
        <w:bottom w:val="none" w:sz="0" w:space="0" w:color="auto"/>
        <w:right w:val="none" w:sz="0" w:space="0" w:color="auto"/>
      </w:divBdr>
    </w:div>
    <w:div w:id="1081177784">
      <w:bodyDiv w:val="1"/>
      <w:marLeft w:val="0"/>
      <w:marRight w:val="0"/>
      <w:marTop w:val="0"/>
      <w:marBottom w:val="0"/>
      <w:divBdr>
        <w:top w:val="none" w:sz="0" w:space="0" w:color="auto"/>
        <w:left w:val="none" w:sz="0" w:space="0" w:color="auto"/>
        <w:bottom w:val="none" w:sz="0" w:space="0" w:color="auto"/>
        <w:right w:val="none" w:sz="0" w:space="0" w:color="auto"/>
      </w:divBdr>
    </w:div>
    <w:div w:id="1175194120">
      <w:bodyDiv w:val="1"/>
      <w:marLeft w:val="0"/>
      <w:marRight w:val="0"/>
      <w:marTop w:val="0"/>
      <w:marBottom w:val="0"/>
      <w:divBdr>
        <w:top w:val="none" w:sz="0" w:space="0" w:color="auto"/>
        <w:left w:val="none" w:sz="0" w:space="0" w:color="auto"/>
        <w:bottom w:val="none" w:sz="0" w:space="0" w:color="auto"/>
        <w:right w:val="none" w:sz="0" w:space="0" w:color="auto"/>
      </w:divBdr>
    </w:div>
    <w:div w:id="1184708571">
      <w:bodyDiv w:val="1"/>
      <w:marLeft w:val="0"/>
      <w:marRight w:val="0"/>
      <w:marTop w:val="0"/>
      <w:marBottom w:val="0"/>
      <w:divBdr>
        <w:top w:val="none" w:sz="0" w:space="0" w:color="auto"/>
        <w:left w:val="none" w:sz="0" w:space="0" w:color="auto"/>
        <w:bottom w:val="none" w:sz="0" w:space="0" w:color="auto"/>
        <w:right w:val="none" w:sz="0" w:space="0" w:color="auto"/>
      </w:divBdr>
    </w:div>
    <w:div w:id="1192569588">
      <w:bodyDiv w:val="1"/>
      <w:marLeft w:val="0"/>
      <w:marRight w:val="0"/>
      <w:marTop w:val="0"/>
      <w:marBottom w:val="0"/>
      <w:divBdr>
        <w:top w:val="none" w:sz="0" w:space="0" w:color="auto"/>
        <w:left w:val="none" w:sz="0" w:space="0" w:color="auto"/>
        <w:bottom w:val="none" w:sz="0" w:space="0" w:color="auto"/>
        <w:right w:val="none" w:sz="0" w:space="0" w:color="auto"/>
      </w:divBdr>
    </w:div>
    <w:div w:id="1222249792">
      <w:bodyDiv w:val="1"/>
      <w:marLeft w:val="0"/>
      <w:marRight w:val="0"/>
      <w:marTop w:val="0"/>
      <w:marBottom w:val="0"/>
      <w:divBdr>
        <w:top w:val="none" w:sz="0" w:space="0" w:color="auto"/>
        <w:left w:val="none" w:sz="0" w:space="0" w:color="auto"/>
        <w:bottom w:val="none" w:sz="0" w:space="0" w:color="auto"/>
        <w:right w:val="none" w:sz="0" w:space="0" w:color="auto"/>
      </w:divBdr>
    </w:div>
    <w:div w:id="1263880825">
      <w:bodyDiv w:val="1"/>
      <w:marLeft w:val="0"/>
      <w:marRight w:val="0"/>
      <w:marTop w:val="0"/>
      <w:marBottom w:val="0"/>
      <w:divBdr>
        <w:top w:val="none" w:sz="0" w:space="0" w:color="auto"/>
        <w:left w:val="none" w:sz="0" w:space="0" w:color="auto"/>
        <w:bottom w:val="none" w:sz="0" w:space="0" w:color="auto"/>
        <w:right w:val="none" w:sz="0" w:space="0" w:color="auto"/>
      </w:divBdr>
    </w:div>
    <w:div w:id="1372653582">
      <w:bodyDiv w:val="1"/>
      <w:marLeft w:val="0"/>
      <w:marRight w:val="0"/>
      <w:marTop w:val="0"/>
      <w:marBottom w:val="0"/>
      <w:divBdr>
        <w:top w:val="none" w:sz="0" w:space="0" w:color="auto"/>
        <w:left w:val="none" w:sz="0" w:space="0" w:color="auto"/>
        <w:bottom w:val="none" w:sz="0" w:space="0" w:color="auto"/>
        <w:right w:val="none" w:sz="0" w:space="0" w:color="auto"/>
      </w:divBdr>
    </w:div>
    <w:div w:id="1462847858">
      <w:bodyDiv w:val="1"/>
      <w:marLeft w:val="0"/>
      <w:marRight w:val="0"/>
      <w:marTop w:val="0"/>
      <w:marBottom w:val="0"/>
      <w:divBdr>
        <w:top w:val="none" w:sz="0" w:space="0" w:color="auto"/>
        <w:left w:val="none" w:sz="0" w:space="0" w:color="auto"/>
        <w:bottom w:val="none" w:sz="0" w:space="0" w:color="auto"/>
        <w:right w:val="none" w:sz="0" w:space="0" w:color="auto"/>
      </w:divBdr>
    </w:div>
    <w:div w:id="1468859301">
      <w:bodyDiv w:val="1"/>
      <w:marLeft w:val="0"/>
      <w:marRight w:val="0"/>
      <w:marTop w:val="0"/>
      <w:marBottom w:val="0"/>
      <w:divBdr>
        <w:top w:val="none" w:sz="0" w:space="0" w:color="auto"/>
        <w:left w:val="none" w:sz="0" w:space="0" w:color="auto"/>
        <w:bottom w:val="none" w:sz="0" w:space="0" w:color="auto"/>
        <w:right w:val="none" w:sz="0" w:space="0" w:color="auto"/>
      </w:divBdr>
    </w:div>
    <w:div w:id="1474828200">
      <w:bodyDiv w:val="1"/>
      <w:marLeft w:val="0"/>
      <w:marRight w:val="0"/>
      <w:marTop w:val="0"/>
      <w:marBottom w:val="0"/>
      <w:divBdr>
        <w:top w:val="none" w:sz="0" w:space="0" w:color="auto"/>
        <w:left w:val="none" w:sz="0" w:space="0" w:color="auto"/>
        <w:bottom w:val="none" w:sz="0" w:space="0" w:color="auto"/>
        <w:right w:val="none" w:sz="0" w:space="0" w:color="auto"/>
      </w:divBdr>
    </w:div>
    <w:div w:id="1550071352">
      <w:bodyDiv w:val="1"/>
      <w:marLeft w:val="0"/>
      <w:marRight w:val="0"/>
      <w:marTop w:val="0"/>
      <w:marBottom w:val="0"/>
      <w:divBdr>
        <w:top w:val="none" w:sz="0" w:space="0" w:color="auto"/>
        <w:left w:val="none" w:sz="0" w:space="0" w:color="auto"/>
        <w:bottom w:val="none" w:sz="0" w:space="0" w:color="auto"/>
        <w:right w:val="none" w:sz="0" w:space="0" w:color="auto"/>
      </w:divBdr>
    </w:div>
    <w:div w:id="1569269776">
      <w:bodyDiv w:val="1"/>
      <w:marLeft w:val="0"/>
      <w:marRight w:val="0"/>
      <w:marTop w:val="0"/>
      <w:marBottom w:val="0"/>
      <w:divBdr>
        <w:top w:val="none" w:sz="0" w:space="0" w:color="auto"/>
        <w:left w:val="none" w:sz="0" w:space="0" w:color="auto"/>
        <w:bottom w:val="none" w:sz="0" w:space="0" w:color="auto"/>
        <w:right w:val="none" w:sz="0" w:space="0" w:color="auto"/>
      </w:divBdr>
    </w:div>
    <w:div w:id="1773623677">
      <w:bodyDiv w:val="1"/>
      <w:marLeft w:val="0"/>
      <w:marRight w:val="0"/>
      <w:marTop w:val="0"/>
      <w:marBottom w:val="0"/>
      <w:divBdr>
        <w:top w:val="none" w:sz="0" w:space="0" w:color="auto"/>
        <w:left w:val="none" w:sz="0" w:space="0" w:color="auto"/>
        <w:bottom w:val="none" w:sz="0" w:space="0" w:color="auto"/>
        <w:right w:val="none" w:sz="0" w:space="0" w:color="auto"/>
      </w:divBdr>
    </w:div>
    <w:div w:id="1815101103">
      <w:bodyDiv w:val="1"/>
      <w:marLeft w:val="0"/>
      <w:marRight w:val="0"/>
      <w:marTop w:val="0"/>
      <w:marBottom w:val="0"/>
      <w:divBdr>
        <w:top w:val="none" w:sz="0" w:space="0" w:color="auto"/>
        <w:left w:val="none" w:sz="0" w:space="0" w:color="auto"/>
        <w:bottom w:val="none" w:sz="0" w:space="0" w:color="auto"/>
        <w:right w:val="none" w:sz="0" w:space="0" w:color="auto"/>
      </w:divBdr>
    </w:div>
    <w:div w:id="1859613181">
      <w:bodyDiv w:val="1"/>
      <w:marLeft w:val="0"/>
      <w:marRight w:val="0"/>
      <w:marTop w:val="0"/>
      <w:marBottom w:val="0"/>
      <w:divBdr>
        <w:top w:val="none" w:sz="0" w:space="0" w:color="auto"/>
        <w:left w:val="none" w:sz="0" w:space="0" w:color="auto"/>
        <w:bottom w:val="none" w:sz="0" w:space="0" w:color="auto"/>
        <w:right w:val="none" w:sz="0" w:space="0" w:color="auto"/>
      </w:divBdr>
    </w:div>
    <w:div w:id="1861820463">
      <w:bodyDiv w:val="1"/>
      <w:marLeft w:val="0"/>
      <w:marRight w:val="0"/>
      <w:marTop w:val="0"/>
      <w:marBottom w:val="0"/>
      <w:divBdr>
        <w:top w:val="none" w:sz="0" w:space="0" w:color="auto"/>
        <w:left w:val="none" w:sz="0" w:space="0" w:color="auto"/>
        <w:bottom w:val="none" w:sz="0" w:space="0" w:color="auto"/>
        <w:right w:val="none" w:sz="0" w:space="0" w:color="auto"/>
      </w:divBdr>
    </w:div>
    <w:div w:id="1891572666">
      <w:bodyDiv w:val="1"/>
      <w:marLeft w:val="0"/>
      <w:marRight w:val="0"/>
      <w:marTop w:val="0"/>
      <w:marBottom w:val="0"/>
      <w:divBdr>
        <w:top w:val="none" w:sz="0" w:space="0" w:color="auto"/>
        <w:left w:val="none" w:sz="0" w:space="0" w:color="auto"/>
        <w:bottom w:val="none" w:sz="0" w:space="0" w:color="auto"/>
        <w:right w:val="none" w:sz="0" w:space="0" w:color="auto"/>
      </w:divBdr>
    </w:div>
    <w:div w:id="1975596894">
      <w:bodyDiv w:val="1"/>
      <w:marLeft w:val="0"/>
      <w:marRight w:val="0"/>
      <w:marTop w:val="0"/>
      <w:marBottom w:val="0"/>
      <w:divBdr>
        <w:top w:val="none" w:sz="0" w:space="0" w:color="auto"/>
        <w:left w:val="none" w:sz="0" w:space="0" w:color="auto"/>
        <w:bottom w:val="none" w:sz="0" w:space="0" w:color="auto"/>
        <w:right w:val="none" w:sz="0" w:space="0" w:color="auto"/>
      </w:divBdr>
    </w:div>
    <w:div w:id="2003506340">
      <w:bodyDiv w:val="1"/>
      <w:marLeft w:val="0"/>
      <w:marRight w:val="0"/>
      <w:marTop w:val="0"/>
      <w:marBottom w:val="0"/>
      <w:divBdr>
        <w:top w:val="none" w:sz="0" w:space="0" w:color="auto"/>
        <w:left w:val="none" w:sz="0" w:space="0" w:color="auto"/>
        <w:bottom w:val="none" w:sz="0" w:space="0" w:color="auto"/>
        <w:right w:val="none" w:sz="0" w:space="0" w:color="auto"/>
      </w:divBdr>
    </w:div>
    <w:div w:id="2078091803">
      <w:bodyDiv w:val="1"/>
      <w:marLeft w:val="0"/>
      <w:marRight w:val="0"/>
      <w:marTop w:val="0"/>
      <w:marBottom w:val="0"/>
      <w:divBdr>
        <w:top w:val="none" w:sz="0" w:space="0" w:color="auto"/>
        <w:left w:val="none" w:sz="0" w:space="0" w:color="auto"/>
        <w:bottom w:val="none" w:sz="0" w:space="0" w:color="auto"/>
        <w:right w:val="none" w:sz="0" w:space="0" w:color="auto"/>
      </w:divBdr>
      <w:divsChild>
        <w:div w:id="1857964414">
          <w:marLeft w:val="0"/>
          <w:marRight w:val="0"/>
          <w:marTop w:val="0"/>
          <w:marBottom w:val="0"/>
          <w:divBdr>
            <w:top w:val="none" w:sz="0" w:space="0" w:color="auto"/>
            <w:left w:val="none" w:sz="0" w:space="0" w:color="auto"/>
            <w:bottom w:val="none" w:sz="0" w:space="0" w:color="auto"/>
            <w:right w:val="none" w:sz="0" w:space="0" w:color="auto"/>
          </w:divBdr>
        </w:div>
        <w:div w:id="166023556">
          <w:marLeft w:val="0"/>
          <w:marRight w:val="0"/>
          <w:marTop w:val="0"/>
          <w:marBottom w:val="0"/>
          <w:divBdr>
            <w:top w:val="none" w:sz="0" w:space="0" w:color="auto"/>
            <w:left w:val="none" w:sz="0" w:space="0" w:color="auto"/>
            <w:bottom w:val="none" w:sz="0" w:space="0" w:color="auto"/>
            <w:right w:val="none" w:sz="0" w:space="0" w:color="auto"/>
          </w:divBdr>
        </w:div>
        <w:div w:id="1505978174">
          <w:marLeft w:val="0"/>
          <w:marRight w:val="0"/>
          <w:marTop w:val="0"/>
          <w:marBottom w:val="0"/>
          <w:divBdr>
            <w:top w:val="none" w:sz="0" w:space="0" w:color="auto"/>
            <w:left w:val="none" w:sz="0" w:space="0" w:color="auto"/>
            <w:bottom w:val="none" w:sz="0" w:space="0" w:color="auto"/>
            <w:right w:val="none" w:sz="0" w:space="0" w:color="auto"/>
          </w:divBdr>
        </w:div>
        <w:div w:id="1365449710">
          <w:marLeft w:val="0"/>
          <w:marRight w:val="0"/>
          <w:marTop w:val="0"/>
          <w:marBottom w:val="0"/>
          <w:divBdr>
            <w:top w:val="none" w:sz="0" w:space="0" w:color="auto"/>
            <w:left w:val="none" w:sz="0" w:space="0" w:color="auto"/>
            <w:bottom w:val="none" w:sz="0" w:space="0" w:color="auto"/>
            <w:right w:val="none" w:sz="0" w:space="0" w:color="auto"/>
          </w:divBdr>
        </w:div>
        <w:div w:id="2054117297">
          <w:marLeft w:val="0"/>
          <w:marRight w:val="0"/>
          <w:marTop w:val="0"/>
          <w:marBottom w:val="0"/>
          <w:divBdr>
            <w:top w:val="none" w:sz="0" w:space="0" w:color="auto"/>
            <w:left w:val="none" w:sz="0" w:space="0" w:color="auto"/>
            <w:bottom w:val="none" w:sz="0" w:space="0" w:color="auto"/>
            <w:right w:val="none" w:sz="0" w:space="0" w:color="auto"/>
          </w:divBdr>
        </w:div>
        <w:div w:id="1240293037">
          <w:marLeft w:val="0"/>
          <w:marRight w:val="0"/>
          <w:marTop w:val="0"/>
          <w:marBottom w:val="0"/>
          <w:divBdr>
            <w:top w:val="none" w:sz="0" w:space="0" w:color="auto"/>
            <w:left w:val="none" w:sz="0" w:space="0" w:color="auto"/>
            <w:bottom w:val="none" w:sz="0" w:space="0" w:color="auto"/>
            <w:right w:val="none" w:sz="0" w:space="0" w:color="auto"/>
          </w:divBdr>
        </w:div>
        <w:div w:id="863910262">
          <w:marLeft w:val="0"/>
          <w:marRight w:val="0"/>
          <w:marTop w:val="0"/>
          <w:marBottom w:val="0"/>
          <w:divBdr>
            <w:top w:val="none" w:sz="0" w:space="0" w:color="auto"/>
            <w:left w:val="none" w:sz="0" w:space="0" w:color="auto"/>
            <w:bottom w:val="none" w:sz="0" w:space="0" w:color="auto"/>
            <w:right w:val="none" w:sz="0" w:space="0" w:color="auto"/>
          </w:divBdr>
        </w:div>
        <w:div w:id="190579108">
          <w:marLeft w:val="0"/>
          <w:marRight w:val="0"/>
          <w:marTop w:val="0"/>
          <w:marBottom w:val="0"/>
          <w:divBdr>
            <w:top w:val="none" w:sz="0" w:space="0" w:color="auto"/>
            <w:left w:val="none" w:sz="0" w:space="0" w:color="auto"/>
            <w:bottom w:val="none" w:sz="0" w:space="0" w:color="auto"/>
            <w:right w:val="none" w:sz="0" w:space="0" w:color="auto"/>
          </w:divBdr>
        </w:div>
        <w:div w:id="1995335893">
          <w:marLeft w:val="0"/>
          <w:marRight w:val="0"/>
          <w:marTop w:val="0"/>
          <w:marBottom w:val="0"/>
          <w:divBdr>
            <w:top w:val="none" w:sz="0" w:space="0" w:color="auto"/>
            <w:left w:val="none" w:sz="0" w:space="0" w:color="auto"/>
            <w:bottom w:val="none" w:sz="0" w:space="0" w:color="auto"/>
            <w:right w:val="none" w:sz="0" w:space="0" w:color="auto"/>
          </w:divBdr>
        </w:div>
        <w:div w:id="1826242966">
          <w:marLeft w:val="0"/>
          <w:marRight w:val="0"/>
          <w:marTop w:val="0"/>
          <w:marBottom w:val="0"/>
          <w:divBdr>
            <w:top w:val="none" w:sz="0" w:space="0" w:color="auto"/>
            <w:left w:val="none" w:sz="0" w:space="0" w:color="auto"/>
            <w:bottom w:val="none" w:sz="0" w:space="0" w:color="auto"/>
            <w:right w:val="none" w:sz="0" w:space="0" w:color="auto"/>
          </w:divBdr>
        </w:div>
        <w:div w:id="1145007385">
          <w:marLeft w:val="0"/>
          <w:marRight w:val="0"/>
          <w:marTop w:val="0"/>
          <w:marBottom w:val="0"/>
          <w:divBdr>
            <w:top w:val="none" w:sz="0" w:space="0" w:color="auto"/>
            <w:left w:val="none" w:sz="0" w:space="0" w:color="auto"/>
            <w:bottom w:val="none" w:sz="0" w:space="0" w:color="auto"/>
            <w:right w:val="none" w:sz="0" w:space="0" w:color="auto"/>
          </w:divBdr>
        </w:div>
        <w:div w:id="1848060821">
          <w:marLeft w:val="0"/>
          <w:marRight w:val="0"/>
          <w:marTop w:val="0"/>
          <w:marBottom w:val="0"/>
          <w:divBdr>
            <w:top w:val="none" w:sz="0" w:space="0" w:color="auto"/>
            <w:left w:val="none" w:sz="0" w:space="0" w:color="auto"/>
            <w:bottom w:val="none" w:sz="0" w:space="0" w:color="auto"/>
            <w:right w:val="none" w:sz="0" w:space="0" w:color="auto"/>
          </w:divBdr>
        </w:div>
        <w:div w:id="207738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rookings.edu/blog/order-from-chaos/2018/03/08/the-rise-of-european-populism-and-the-collapse-of-the-center-lef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youtube.com/watch?v=64UH4T6uZtg&amp;t=89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youtube.com/watch?v=5yhjyNXvqr4"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europarl.europa.eu/doceo/document/B-8-2018-0482_EN.html?redire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iff"/><Relationship Id="rId22" Type="http://schemas.openxmlformats.org/officeDocument/2006/relationships/hyperlink" Target="https://www.euractiv.com/section/eu-elections-2019/news/how-strong-is-right-wing-populism-after-the-european-elections/"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rkalpyakici\Library\Containers\com.microsoft.Word\Data\Library\Caches\1055\TM10002076\I&#775;s&#807;%20Belgesi.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49F4A4-B18A-2841-BA31-36BB299B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Users\berkalpyakici\Library\Containers\com.microsoft.Word\Data\Library\Caches\1055\TM10002076\İş Belgesi.dotx</Template>
  <TotalTime>2</TotalTime>
  <Pages>14</Pages>
  <Words>3150</Words>
  <Characters>17956</Characters>
  <Application>Microsoft Office Word</Application>
  <DocSecurity>0</DocSecurity>
  <Lines>149</Lines>
  <Paragraphs>42</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Alp YAKICI</dc:creator>
  <cp:keywords/>
  <dc:description/>
  <cp:lastModifiedBy>Erdem Özsaruhan</cp:lastModifiedBy>
  <cp:revision>3</cp:revision>
  <dcterms:created xsi:type="dcterms:W3CDTF">2019-11-20T17:57:00Z</dcterms:created>
  <dcterms:modified xsi:type="dcterms:W3CDTF">2019-12-01T09:06:00Z</dcterms:modified>
</cp:coreProperties>
</file>