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E03B" w14:textId="02E58A10" w:rsidR="004511D8" w:rsidRPr="007E3ED5" w:rsidRDefault="009D7E6E" w:rsidP="004511D8">
      <w:pPr>
        <w:pStyle w:val="Heading1"/>
        <w:jc w:val="center"/>
        <w:rPr>
          <w:rFonts w:ascii="Calibri" w:hAnsi="Calibri" w:cs="Calibri"/>
        </w:rPr>
      </w:pPr>
      <w:r w:rsidRPr="007E3ED5">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1901B4C8" w:rsidR="009D7E6E" w:rsidRPr="007E3ED5" w:rsidRDefault="009D7E6E" w:rsidP="009D7E6E">
      <w:pPr>
        <w:spacing w:before="0" w:after="0" w:line="240" w:lineRule="auto"/>
        <w:rPr>
          <w:rFonts w:ascii="Calibri" w:eastAsia="Times New Roman" w:hAnsi="Calibri" w:cs="Calibri"/>
          <w:color w:val="auto"/>
          <w:lang w:val="tr-TR"/>
        </w:rPr>
      </w:pPr>
      <w:r w:rsidRPr="007E3ED5">
        <w:rPr>
          <w:rFonts w:ascii="Calibri" w:eastAsia="Times New Roman" w:hAnsi="Calibri" w:cs="Calibri"/>
          <w:color w:val="auto"/>
          <w:lang w:val="tr-TR"/>
        </w:rPr>
        <w:fldChar w:fldCharType="begin"/>
      </w:r>
      <w:r w:rsidR="00A32900">
        <w:rPr>
          <w:rFonts w:ascii="Calibri" w:eastAsia="Times New Roman" w:hAnsi="Calibri" w:cs="Calibri"/>
          <w:color w:val="auto"/>
          <w:lang w:val="tr-TR"/>
        </w:rPr>
        <w:instrText xml:space="preserve"> INCLUDEPICTURE "C:\\var\\folders\\9s\\z2x3m45j2w156pfqqbyllg6w0000gn\\T\\com.microsoft.Word\\WebArchiveCopyPasteTempFiles\\2596873d67732830d8da036ee6c2dc5e" \* MERGEFORMAT </w:instrText>
      </w:r>
      <w:r w:rsidRPr="007E3ED5">
        <w:rPr>
          <w:rFonts w:ascii="Calibri" w:eastAsia="Times New Roman" w:hAnsi="Calibri" w:cs="Calibri"/>
          <w:color w:val="auto"/>
          <w:lang w:val="tr-TR"/>
        </w:rPr>
        <w:fldChar w:fldCharType="end"/>
      </w:r>
    </w:p>
    <w:p w14:paraId="58682595" w14:textId="0A6DF9A3" w:rsidR="009D7E6E" w:rsidRPr="007E3ED5" w:rsidRDefault="009D7E6E" w:rsidP="009D7E6E">
      <w:pPr>
        <w:pStyle w:val="Heading1"/>
        <w:rPr>
          <w:rFonts w:ascii="Calibri" w:hAnsi="Calibri" w:cs="Calibri"/>
          <w:b/>
          <w:color w:val="001B74"/>
        </w:rPr>
      </w:pPr>
    </w:p>
    <w:p w14:paraId="66153C5A" w14:textId="380E93E5" w:rsidR="009D7E6E" w:rsidRPr="007E3ED5" w:rsidRDefault="003A1481" w:rsidP="004511D8">
      <w:pPr>
        <w:pStyle w:val="Heading1"/>
        <w:jc w:val="center"/>
        <w:rPr>
          <w:rFonts w:ascii="Calibri" w:hAnsi="Calibri" w:cs="Calibri"/>
          <w:b/>
        </w:rPr>
      </w:pPr>
      <w:r w:rsidRPr="007E3ED5">
        <w:rPr>
          <w:rFonts w:ascii="Calibri" w:hAnsi="Calibri" w:cs="Calibri"/>
          <w:noProof/>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3AA261" id="_x0000_t202" coordsize="21600,21600" o:spt="202" path="m,l,21600r21600,l216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" filled="f" stroked="f" strokeweight=".5pt">
                <v:textbox style="mso-fit-shape-to-text:t">
                  <w:txbxContent>
                    <w:p w14:paraId="2F14F9AC" w14:textId="2A226231" w:rsidR="009D7466" w:rsidRPr="009D7E6E" w:rsidRDefault="009D746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Default="003A1481" w:rsidP="004511D8">
      <w:pPr>
        <w:pStyle w:val="Heading1"/>
        <w:jc w:val="center"/>
        <w:rPr>
          <w:rFonts w:ascii="Calibri" w:hAnsi="Calibri" w:cs="Calibri"/>
          <w:b/>
        </w:rPr>
      </w:pPr>
    </w:p>
    <w:p w14:paraId="051D1151" w14:textId="3DC823ED" w:rsidR="00395705" w:rsidRPr="007E3ED5" w:rsidRDefault="00DD1FD2" w:rsidP="004511D8">
      <w:pPr>
        <w:pStyle w:val="Heading1"/>
        <w:jc w:val="center"/>
        <w:rPr>
          <w:rFonts w:ascii="Calibri" w:hAnsi="Calibri" w:cs="Calibri"/>
          <w:b/>
        </w:rPr>
      </w:pPr>
      <w:r>
        <w:rPr>
          <w:rFonts w:ascii="Calibri" w:hAnsi="Calibri" w:cs="Calibri"/>
          <w:b/>
        </w:rPr>
        <w:t>ChaI</w:t>
      </w:r>
      <w:r w:rsidR="009D7E6E" w:rsidRPr="007E3ED5">
        <w:rPr>
          <w:rFonts w:ascii="Calibri" w:hAnsi="Calibri" w:cs="Calibri"/>
          <w:b/>
        </w:rPr>
        <w:t>r</w:t>
      </w:r>
      <w:r w:rsidR="004511D8" w:rsidRPr="007E3ED5">
        <w:rPr>
          <w:rFonts w:ascii="Calibri" w:hAnsi="Calibri" w:cs="Calibri"/>
          <w:b/>
        </w:rPr>
        <w:t xml:space="preserve"> REPORT</w:t>
      </w:r>
    </w:p>
    <w:p w14:paraId="472DF4C4" w14:textId="733FA5D3" w:rsidR="004511D8" w:rsidRPr="007E3ED5" w:rsidRDefault="00E24699" w:rsidP="004511D8">
      <w:pPr>
        <w:pStyle w:val="Heading2"/>
        <w:jc w:val="center"/>
        <w:rPr>
          <w:rFonts w:ascii="Calibri" w:hAnsi="Calibri" w:cs="Calibri"/>
        </w:rPr>
      </w:pPr>
      <w:r>
        <w:rPr>
          <w:rFonts w:ascii="Calibri" w:hAnsi="Calibri" w:cs="Calibri"/>
        </w:rPr>
        <w:t>Social, HumanItarIan &amp; Cultural commI</w:t>
      </w:r>
      <w:bookmarkStart w:id="0" w:name="_GoBack"/>
      <w:bookmarkEnd w:id="0"/>
      <w:r w:rsidR="006418A7">
        <w:rPr>
          <w:rFonts w:ascii="Calibri" w:hAnsi="Calibri" w:cs="Calibri"/>
        </w:rPr>
        <w:t>ttee (sochum</w:t>
      </w:r>
      <w:r w:rsidR="004511D8" w:rsidRPr="007E3ED5">
        <w:rPr>
          <w:rFonts w:ascii="Calibri" w:hAnsi="Calibri" w:cs="Calibri"/>
        </w:rPr>
        <w:t>)</w:t>
      </w:r>
    </w:p>
    <w:p w14:paraId="4913E0B7" w14:textId="706C404B" w:rsidR="004511D8" w:rsidRPr="007E3ED5" w:rsidRDefault="004511D8" w:rsidP="004511D8">
      <w:pPr>
        <w:jc w:val="center"/>
        <w:rPr>
          <w:rFonts w:ascii="Calibri" w:hAnsi="Calibri" w:cs="Calibri"/>
          <w:color w:val="0072C6" w:themeColor="accent1"/>
        </w:rPr>
      </w:pPr>
    </w:p>
    <w:p w14:paraId="1AA09A55" w14:textId="577570E9" w:rsidR="00DD00C0" w:rsidRPr="007E3ED5" w:rsidRDefault="0037153B" w:rsidP="00DD00C0">
      <w:pPr>
        <w:pStyle w:val="Heading2"/>
        <w:jc w:val="center"/>
        <w:rPr>
          <w:rFonts w:ascii="Calibri" w:hAnsi="Calibri" w:cs="Calibri"/>
        </w:rPr>
      </w:pPr>
      <w:r>
        <w:rPr>
          <w:rFonts w:ascii="Calibri" w:hAnsi="Calibri" w:cs="Calibri"/>
        </w:rPr>
        <w:t>establIsIng measures to combat albIno sacrIfIces In sub-saharan afrI</w:t>
      </w:r>
      <w:r w:rsidR="006418A7">
        <w:rPr>
          <w:rFonts w:ascii="Calibri" w:hAnsi="Calibri" w:cs="Calibri"/>
        </w:rPr>
        <w:t>ca</w:t>
      </w:r>
    </w:p>
    <w:p w14:paraId="1E4D7E28" w14:textId="77777777" w:rsidR="00DD00C0" w:rsidRPr="007E3ED5" w:rsidRDefault="00DD00C0" w:rsidP="00DD00C0">
      <w:pPr>
        <w:pStyle w:val="Heading2"/>
        <w:jc w:val="center"/>
        <w:rPr>
          <w:rFonts w:ascii="Calibri" w:hAnsi="Calibri" w:cs="Calibri"/>
        </w:rPr>
      </w:pPr>
    </w:p>
    <w:p w14:paraId="1DED7EC1" w14:textId="08BB549A" w:rsidR="00DD00C0" w:rsidRPr="006418A7" w:rsidRDefault="0037153B" w:rsidP="00DD00C0">
      <w:pPr>
        <w:pStyle w:val="Heading2"/>
        <w:jc w:val="center"/>
        <w:rPr>
          <w:rFonts w:ascii="Calibri" w:hAnsi="Calibri" w:cs="Calibri"/>
          <w:color w:val="601F6D"/>
          <w:sz w:val="28"/>
          <w:szCs w:val="28"/>
        </w:rPr>
      </w:pPr>
      <w:r>
        <w:rPr>
          <w:rFonts w:ascii="Calibri" w:hAnsi="Calibri" w:cs="Calibri"/>
        </w:rPr>
        <w:t>alI fadIl sukan (PresIdent chaI</w:t>
      </w:r>
      <w:r w:rsidR="006418A7">
        <w:rPr>
          <w:rFonts w:ascii="Calibri" w:hAnsi="Calibri" w:cs="Calibri"/>
        </w:rPr>
        <w:t>r)</w:t>
      </w:r>
    </w:p>
    <w:p w14:paraId="3B246AC2" w14:textId="59DBBF3D" w:rsidR="00DD00C0" w:rsidRPr="007E3ED5" w:rsidRDefault="00DD00C0" w:rsidP="00DD00C0">
      <w:pPr>
        <w:pStyle w:val="Heading2"/>
        <w:jc w:val="center"/>
        <w:rPr>
          <w:rFonts w:ascii="Calibri" w:hAnsi="Calibri" w:cs="Calibri"/>
          <w:color w:val="601F6D"/>
        </w:rPr>
      </w:pPr>
    </w:p>
    <w:p w14:paraId="668D23CE" w14:textId="15A94B93" w:rsidR="00332B19" w:rsidRPr="0037153B" w:rsidRDefault="00DD00C0" w:rsidP="0037153B">
      <w:pPr>
        <w:pStyle w:val="Heading2"/>
        <w:jc w:val="center"/>
        <w:rPr>
          <w:rFonts w:ascii="Calibri" w:hAnsi="Calibri" w:cs="Calibri"/>
        </w:rPr>
      </w:pPr>
      <w:r w:rsidRPr="007E3ED5">
        <w:rPr>
          <w:rFonts w:ascii="Calibri" w:hAnsi="Calibri" w:cs="Calibri"/>
          <w:color w:val="001B74"/>
        </w:rPr>
        <w:br w:type="page"/>
      </w:r>
    </w:p>
    <w:p w14:paraId="400C0516" w14:textId="6EDE60F0" w:rsidR="00332B19" w:rsidRPr="002000B8" w:rsidRDefault="00332B19" w:rsidP="00D71EDD">
      <w:pPr>
        <w:spacing w:line="276"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lastRenderedPageBreak/>
        <w:t>Introduction</w:t>
      </w:r>
    </w:p>
    <w:p w14:paraId="30064713" w14:textId="32D5CBBF" w:rsidR="00A402FD" w:rsidRPr="0038626E" w:rsidRDefault="000F7C8E" w:rsidP="0038626E">
      <w:pPr>
        <w:spacing w:line="276" w:lineRule="auto"/>
        <w:rPr>
          <w:rFonts w:ascii="Calibri" w:hAnsi="Calibri" w:cstheme="minorHAnsi"/>
          <w:color w:val="000000" w:themeColor="text1"/>
          <w:sz w:val="28"/>
          <w:szCs w:val="28"/>
        </w:rPr>
      </w:pPr>
      <w:r>
        <w:rPr>
          <w:rFonts w:ascii="Calibri" w:hAnsi="Calibri" w:cstheme="minorHAnsi"/>
          <w:color w:val="000000" w:themeColor="text1"/>
          <w:sz w:val="28"/>
          <w:szCs w:val="28"/>
        </w:rPr>
        <w:t>In Sub-Saharan Africa people with albinism are being killed, hunted and sacrificed. Those sacrifices are great examples for the violation of the right to liv</w:t>
      </w:r>
      <w:r w:rsidR="000023CB">
        <w:rPr>
          <w:rFonts w:ascii="Calibri" w:hAnsi="Calibri" w:cstheme="minorHAnsi"/>
          <w:color w:val="000000" w:themeColor="text1"/>
          <w:sz w:val="28"/>
          <w:szCs w:val="28"/>
        </w:rPr>
        <w:t>e which is the first right of a</w:t>
      </w:r>
      <w:r>
        <w:rPr>
          <w:rFonts w:ascii="Calibri" w:hAnsi="Calibri" w:cstheme="minorHAnsi"/>
          <w:color w:val="000000" w:themeColor="text1"/>
          <w:sz w:val="28"/>
          <w:szCs w:val="28"/>
        </w:rPr>
        <w:t xml:space="preserve"> human. We can also say that threats to albinos’ lives are compounded by exclusion, stigmatization and denial of basic human rights. </w:t>
      </w:r>
      <w:r w:rsidR="00467075">
        <w:rPr>
          <w:rFonts w:ascii="Calibri" w:hAnsi="Calibri" w:cstheme="minorHAnsi"/>
          <w:color w:val="000000" w:themeColor="text1"/>
          <w:sz w:val="28"/>
          <w:szCs w:val="28"/>
        </w:rPr>
        <w:t>The persecution made to the albinos is based totally on myths and superstitions. First of all, in the region of the conflict people with albinism are seen like ‘’ghosts’’ more than human beings. Secondly, w</w:t>
      </w:r>
      <w:r w:rsidR="00467075" w:rsidRPr="00467075">
        <w:rPr>
          <w:rFonts w:ascii="Calibri" w:hAnsi="Calibri" w:cstheme="minorHAnsi"/>
          <w:color w:val="000000" w:themeColor="text1"/>
          <w:sz w:val="28"/>
          <w:szCs w:val="28"/>
        </w:rPr>
        <w:t xml:space="preserve">itch doctors </w:t>
      </w:r>
      <w:r w:rsidR="000023CB">
        <w:rPr>
          <w:rFonts w:ascii="Calibri" w:hAnsi="Calibri" w:cstheme="minorHAnsi"/>
          <w:color w:val="000000" w:themeColor="text1"/>
          <w:sz w:val="28"/>
          <w:szCs w:val="28"/>
        </w:rPr>
        <w:t xml:space="preserve">are </w:t>
      </w:r>
      <w:r w:rsidR="00467075" w:rsidRPr="00467075">
        <w:rPr>
          <w:rFonts w:ascii="Calibri" w:hAnsi="Calibri" w:cstheme="minorHAnsi"/>
          <w:color w:val="000000" w:themeColor="text1"/>
          <w:sz w:val="28"/>
          <w:szCs w:val="28"/>
        </w:rPr>
        <w:t>operating in southern Africa believe their body parts possess magical powers</w:t>
      </w:r>
      <w:r w:rsidR="00467075">
        <w:rPr>
          <w:rFonts w:ascii="Calibri" w:hAnsi="Calibri" w:cstheme="minorHAnsi"/>
          <w:color w:val="000000" w:themeColor="text1"/>
          <w:sz w:val="28"/>
          <w:szCs w:val="28"/>
        </w:rPr>
        <w:t xml:space="preserve"> such as bringing good luck, richness etc. to the owner</w:t>
      </w:r>
      <w:r w:rsidR="000023CB">
        <w:rPr>
          <w:rFonts w:ascii="Calibri" w:hAnsi="Calibri" w:cstheme="minorHAnsi"/>
          <w:color w:val="000000" w:themeColor="text1"/>
          <w:sz w:val="28"/>
          <w:szCs w:val="28"/>
        </w:rPr>
        <w:t>. O</w:t>
      </w:r>
      <w:r w:rsidR="005F5472">
        <w:rPr>
          <w:rFonts w:ascii="Calibri" w:hAnsi="Calibri" w:cstheme="minorHAnsi"/>
          <w:color w:val="000000" w:themeColor="text1"/>
          <w:sz w:val="28"/>
          <w:szCs w:val="28"/>
        </w:rPr>
        <w:t xml:space="preserve">n the other hand there are some beliefs </w:t>
      </w:r>
      <w:r w:rsidR="000023CB">
        <w:rPr>
          <w:rFonts w:ascii="Calibri" w:hAnsi="Calibri" w:cstheme="minorHAnsi"/>
          <w:color w:val="000000" w:themeColor="text1"/>
          <w:sz w:val="28"/>
          <w:szCs w:val="28"/>
        </w:rPr>
        <w:t>which states</w:t>
      </w:r>
      <w:r w:rsidR="005F5472">
        <w:rPr>
          <w:rFonts w:ascii="Calibri" w:hAnsi="Calibri" w:cstheme="minorHAnsi"/>
          <w:color w:val="000000" w:themeColor="text1"/>
          <w:sz w:val="28"/>
          <w:szCs w:val="28"/>
        </w:rPr>
        <w:t xml:space="preserve"> that the bodies of the albinos are</w:t>
      </w:r>
      <w:r w:rsidR="0088418E">
        <w:rPr>
          <w:rFonts w:ascii="Calibri" w:hAnsi="Calibri" w:cstheme="minorHAnsi"/>
          <w:color w:val="000000" w:themeColor="text1"/>
          <w:sz w:val="28"/>
          <w:szCs w:val="28"/>
        </w:rPr>
        <w:t xml:space="preserve"> cursed and </w:t>
      </w:r>
      <w:r w:rsidR="00695574">
        <w:rPr>
          <w:rFonts w:ascii="Calibri" w:hAnsi="Calibri" w:cstheme="minorHAnsi"/>
          <w:color w:val="000000" w:themeColor="text1"/>
          <w:sz w:val="28"/>
          <w:szCs w:val="28"/>
        </w:rPr>
        <w:t>t</w:t>
      </w:r>
      <w:r w:rsidR="0088418E" w:rsidRPr="0088418E">
        <w:rPr>
          <w:rFonts w:ascii="Calibri" w:hAnsi="Calibri" w:cstheme="minorHAnsi"/>
          <w:color w:val="000000" w:themeColor="text1"/>
          <w:sz w:val="28"/>
          <w:szCs w:val="28"/>
        </w:rPr>
        <w:t>he crackpot theories range from the ideas that they are trapped spirits, to being the living souls of colonialist invaders.</w:t>
      </w:r>
      <w:r w:rsidR="005F5472">
        <w:rPr>
          <w:rFonts w:ascii="Calibri" w:hAnsi="Calibri" w:cstheme="minorHAnsi"/>
          <w:color w:val="000000" w:themeColor="text1"/>
          <w:sz w:val="28"/>
          <w:szCs w:val="28"/>
        </w:rPr>
        <w:t xml:space="preserve"> </w:t>
      </w:r>
      <w:r w:rsidR="00467075">
        <w:rPr>
          <w:rFonts w:ascii="Calibri" w:hAnsi="Calibri" w:cstheme="minorHAnsi"/>
          <w:color w:val="000000" w:themeColor="text1"/>
          <w:sz w:val="28"/>
          <w:szCs w:val="28"/>
        </w:rPr>
        <w:t>. Thirdly, people with albinism are not only getting murdered but their</w:t>
      </w:r>
      <w:r w:rsidR="005F5472">
        <w:rPr>
          <w:rFonts w:ascii="Calibri" w:hAnsi="Calibri" w:cstheme="minorHAnsi"/>
          <w:color w:val="000000" w:themeColor="text1"/>
          <w:sz w:val="28"/>
          <w:szCs w:val="28"/>
        </w:rPr>
        <w:t xml:space="preserve"> body parts are being taken and </w:t>
      </w:r>
      <w:r w:rsidR="00467075">
        <w:rPr>
          <w:rFonts w:ascii="Calibri" w:hAnsi="Calibri" w:cstheme="minorHAnsi"/>
          <w:color w:val="000000" w:themeColor="text1"/>
          <w:sz w:val="28"/>
          <w:szCs w:val="28"/>
        </w:rPr>
        <w:t>being sold for a big amount of money</w:t>
      </w:r>
      <w:r w:rsidR="005F5472">
        <w:rPr>
          <w:rFonts w:ascii="Calibri" w:hAnsi="Calibri" w:cstheme="minorHAnsi"/>
          <w:color w:val="000000" w:themeColor="text1"/>
          <w:sz w:val="28"/>
          <w:szCs w:val="28"/>
        </w:rPr>
        <w:t xml:space="preserve"> to the witch doctors for their false-believed acts. Lastly, it is believed that having a sexual relation with a person with albinism will cure AIDS/HIV which is totally not proven scientifically</w:t>
      </w:r>
      <w:r w:rsidR="000023CB">
        <w:rPr>
          <w:rFonts w:ascii="Calibri" w:hAnsi="Calibri" w:cstheme="minorHAnsi"/>
          <w:color w:val="000000" w:themeColor="text1"/>
          <w:sz w:val="28"/>
          <w:szCs w:val="28"/>
        </w:rPr>
        <w:t>. Thus,</w:t>
      </w:r>
      <w:r w:rsidR="005F5472">
        <w:rPr>
          <w:rFonts w:ascii="Calibri" w:hAnsi="Calibri" w:cstheme="minorHAnsi"/>
          <w:color w:val="000000" w:themeColor="text1"/>
          <w:sz w:val="28"/>
          <w:szCs w:val="28"/>
        </w:rPr>
        <w:t xml:space="preserve"> </w:t>
      </w:r>
      <w:r w:rsidR="000023CB">
        <w:rPr>
          <w:rFonts w:ascii="Calibri" w:hAnsi="Calibri" w:cstheme="minorHAnsi"/>
          <w:color w:val="000000" w:themeColor="text1"/>
          <w:sz w:val="28"/>
          <w:szCs w:val="28"/>
        </w:rPr>
        <w:t>this</w:t>
      </w:r>
      <w:r w:rsidR="005F5472">
        <w:rPr>
          <w:rFonts w:ascii="Calibri" w:hAnsi="Calibri" w:cstheme="minorHAnsi"/>
          <w:color w:val="000000" w:themeColor="text1"/>
          <w:sz w:val="28"/>
          <w:szCs w:val="28"/>
        </w:rPr>
        <w:t xml:space="preserve"> means the only problem is not the murders but there are serious risks of sexual harassment as well.</w:t>
      </w:r>
      <w:r w:rsidR="0088418E">
        <w:rPr>
          <w:rFonts w:ascii="Calibri" w:hAnsi="Calibri" w:cstheme="minorHAnsi"/>
          <w:color w:val="000000" w:themeColor="text1"/>
          <w:sz w:val="28"/>
          <w:szCs w:val="28"/>
        </w:rPr>
        <w:t xml:space="preserve">  </w:t>
      </w:r>
      <w:r w:rsidR="005F5472">
        <w:rPr>
          <w:rFonts w:ascii="Calibri" w:hAnsi="Calibri" w:cstheme="minorHAnsi"/>
          <w:color w:val="000000" w:themeColor="text1"/>
          <w:sz w:val="28"/>
          <w:szCs w:val="28"/>
        </w:rPr>
        <w:t>Albinism is just an illness that should only bother the person facing it</w:t>
      </w:r>
      <w:r w:rsidR="0088418E">
        <w:rPr>
          <w:rFonts w:ascii="Calibri" w:hAnsi="Calibri" w:cstheme="minorHAnsi"/>
          <w:color w:val="000000" w:themeColor="text1"/>
          <w:sz w:val="28"/>
          <w:szCs w:val="28"/>
        </w:rPr>
        <w:t xml:space="preserve"> but because of the lack of education and the poor life standards</w:t>
      </w:r>
      <w:r w:rsidR="000023CB">
        <w:rPr>
          <w:rFonts w:ascii="Calibri" w:hAnsi="Calibri" w:cstheme="minorHAnsi"/>
          <w:color w:val="000000" w:themeColor="text1"/>
          <w:sz w:val="28"/>
          <w:szCs w:val="28"/>
        </w:rPr>
        <w:t xml:space="preserve"> in most of</w:t>
      </w:r>
      <w:r w:rsidR="00695574">
        <w:rPr>
          <w:rFonts w:ascii="Calibri" w:hAnsi="Calibri" w:cstheme="minorHAnsi"/>
          <w:color w:val="000000" w:themeColor="text1"/>
          <w:sz w:val="28"/>
          <w:szCs w:val="28"/>
        </w:rPr>
        <w:t xml:space="preserve"> LEDC</w:t>
      </w:r>
      <w:r w:rsidR="000023CB">
        <w:rPr>
          <w:rFonts w:ascii="Calibri" w:hAnsi="Calibri" w:cstheme="minorHAnsi"/>
          <w:color w:val="000000" w:themeColor="text1"/>
          <w:sz w:val="28"/>
          <w:szCs w:val="28"/>
        </w:rPr>
        <w:t>s</w:t>
      </w:r>
      <w:r w:rsidR="00695574">
        <w:rPr>
          <w:rFonts w:ascii="Calibri" w:hAnsi="Calibri" w:cstheme="minorHAnsi"/>
          <w:color w:val="000000" w:themeColor="text1"/>
          <w:sz w:val="28"/>
          <w:szCs w:val="28"/>
        </w:rPr>
        <w:t xml:space="preserve"> like</w:t>
      </w:r>
      <w:r w:rsidR="000023CB">
        <w:rPr>
          <w:rFonts w:ascii="Calibri" w:hAnsi="Calibri" w:cstheme="minorHAnsi"/>
          <w:color w:val="000000" w:themeColor="text1"/>
          <w:sz w:val="28"/>
          <w:szCs w:val="28"/>
        </w:rPr>
        <w:t>wise</w:t>
      </w:r>
      <w:r w:rsidR="00695574">
        <w:rPr>
          <w:rFonts w:ascii="Calibri" w:hAnsi="Calibri" w:cstheme="minorHAnsi"/>
          <w:color w:val="000000" w:themeColor="text1"/>
          <w:sz w:val="28"/>
          <w:szCs w:val="28"/>
        </w:rPr>
        <w:t xml:space="preserve"> the region,</w:t>
      </w:r>
      <w:r w:rsidR="0088418E">
        <w:rPr>
          <w:rFonts w:ascii="Calibri" w:hAnsi="Calibri" w:cstheme="minorHAnsi"/>
          <w:color w:val="000000" w:themeColor="text1"/>
          <w:sz w:val="28"/>
          <w:szCs w:val="28"/>
        </w:rPr>
        <w:t xml:space="preserve"> this basic </w:t>
      </w:r>
      <w:r w:rsidR="000023CB">
        <w:rPr>
          <w:rFonts w:ascii="Calibri" w:hAnsi="Calibri" w:cstheme="minorHAnsi"/>
          <w:color w:val="000000" w:themeColor="text1"/>
          <w:sz w:val="28"/>
          <w:szCs w:val="28"/>
        </w:rPr>
        <w:t>illness can be considered</w:t>
      </w:r>
      <w:r w:rsidR="0088418E">
        <w:rPr>
          <w:rFonts w:ascii="Calibri" w:hAnsi="Calibri" w:cstheme="minorHAnsi"/>
          <w:color w:val="000000" w:themeColor="text1"/>
          <w:sz w:val="28"/>
          <w:szCs w:val="28"/>
        </w:rPr>
        <w:t xml:space="preserve"> like a curse, myth, superstition etc. and here in this years’ SOCHUM committee it is our duty to find nece</w:t>
      </w:r>
      <w:r w:rsidR="0038626E">
        <w:rPr>
          <w:rFonts w:ascii="Calibri" w:hAnsi="Calibri" w:cstheme="minorHAnsi"/>
          <w:color w:val="000000" w:themeColor="text1"/>
          <w:sz w:val="28"/>
          <w:szCs w:val="28"/>
        </w:rPr>
        <w:t>ssary solutions to our conflict.</w:t>
      </w:r>
    </w:p>
    <w:p w14:paraId="131AC549" w14:textId="77777777" w:rsidR="00A402FD" w:rsidRDefault="00A402FD" w:rsidP="002000B8">
      <w:pPr>
        <w:pStyle w:val="Heading3"/>
        <w:spacing w:line="276" w:lineRule="auto"/>
        <w:rPr>
          <w:rFonts w:ascii="Calibri" w:hAnsi="Calibri" w:cstheme="minorHAnsi"/>
          <w:b/>
          <w:bCs/>
          <w:sz w:val="32"/>
          <w:szCs w:val="32"/>
        </w:rPr>
      </w:pPr>
    </w:p>
    <w:p w14:paraId="6CDA1773" w14:textId="4EF62C9C" w:rsidR="00332B19" w:rsidRPr="0038626E" w:rsidRDefault="00332B19" w:rsidP="0038626E">
      <w:pPr>
        <w:pStyle w:val="Heading3"/>
        <w:spacing w:line="276" w:lineRule="auto"/>
        <w:rPr>
          <w:rFonts w:ascii="Calibri" w:hAnsi="Calibri" w:cstheme="minorHAnsi"/>
          <w:b/>
          <w:bCs/>
          <w:sz w:val="32"/>
          <w:szCs w:val="32"/>
        </w:rPr>
      </w:pPr>
      <w:r w:rsidRPr="00332B19">
        <w:rPr>
          <w:rFonts w:ascii="Calibri" w:hAnsi="Calibri" w:cstheme="minorHAnsi"/>
          <w:b/>
          <w:bCs/>
          <w:sz w:val="32"/>
          <w:szCs w:val="32"/>
        </w:rPr>
        <w:t xml:space="preserve">Key Vocabulary </w:t>
      </w:r>
    </w:p>
    <w:p w14:paraId="05C27963" w14:textId="1A448531" w:rsidR="00332B19" w:rsidRPr="002F494A" w:rsidRDefault="0088418E"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Albinism:</w:t>
      </w:r>
      <w:r w:rsidR="00901638">
        <w:rPr>
          <w:rFonts w:ascii="Calibri" w:hAnsi="Calibri" w:cstheme="minorHAnsi"/>
          <w:color w:val="43AEFF" w:themeColor="accent1" w:themeTint="99"/>
          <w:sz w:val="28"/>
          <w:szCs w:val="28"/>
          <w:lang w:eastAsia="tr-TR"/>
        </w:rPr>
        <w:t xml:space="preserve"> </w:t>
      </w:r>
      <w:r w:rsidR="00901638" w:rsidRPr="002F494A">
        <w:rPr>
          <w:rFonts w:ascii="Calibri" w:hAnsi="Calibri" w:cstheme="minorHAnsi"/>
          <w:color w:val="000000" w:themeColor="text1"/>
          <w:sz w:val="28"/>
          <w:szCs w:val="28"/>
        </w:rPr>
        <w:t>a congenital absence of pigment in the skin and hair (which are white) and the eyes (which are usually pink).</w:t>
      </w:r>
    </w:p>
    <w:p w14:paraId="3A8D9571" w14:textId="457C6977" w:rsidR="0088418E" w:rsidRPr="002F494A" w:rsidRDefault="0088418E"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Sub-Saharan Africa:</w:t>
      </w:r>
      <w:r w:rsidR="00901638">
        <w:rPr>
          <w:rFonts w:ascii="Calibri" w:hAnsi="Calibri" w:cstheme="minorHAnsi"/>
          <w:color w:val="43AEFF" w:themeColor="accent1" w:themeTint="99"/>
          <w:sz w:val="28"/>
          <w:szCs w:val="28"/>
          <w:lang w:eastAsia="tr-TR"/>
        </w:rPr>
        <w:t xml:space="preserve"> </w:t>
      </w:r>
      <w:r w:rsidR="00901638" w:rsidRPr="002F494A">
        <w:rPr>
          <w:rFonts w:ascii="Calibri" w:hAnsi="Calibri" w:cstheme="minorHAnsi"/>
          <w:color w:val="000000" w:themeColor="text1"/>
          <w:sz w:val="28"/>
          <w:szCs w:val="28"/>
        </w:rPr>
        <w:t>Sub-Saharan Africa is, geographically, the area of the continent of Africa that lies south of the Sahara.</w:t>
      </w:r>
    </w:p>
    <w:p w14:paraId="0B96A49B" w14:textId="4EE0B022" w:rsidR="0088418E" w:rsidRPr="002F494A" w:rsidRDefault="0088418E"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Witch doctors:</w:t>
      </w:r>
      <w:r w:rsidR="00901638">
        <w:rPr>
          <w:rFonts w:ascii="Calibri" w:hAnsi="Calibri" w:cstheme="minorHAnsi"/>
          <w:color w:val="43AEFF" w:themeColor="accent1" w:themeTint="99"/>
          <w:sz w:val="28"/>
          <w:szCs w:val="28"/>
          <w:lang w:eastAsia="tr-TR"/>
        </w:rPr>
        <w:t xml:space="preserve"> </w:t>
      </w:r>
      <w:r w:rsidR="00901638" w:rsidRPr="002F494A">
        <w:rPr>
          <w:rFonts w:ascii="Calibri" w:hAnsi="Calibri" w:cstheme="minorHAnsi"/>
          <w:color w:val="000000" w:themeColor="text1"/>
          <w:sz w:val="28"/>
          <w:szCs w:val="28"/>
        </w:rPr>
        <w:t xml:space="preserve">A witch doctor was originally a type of healer who treated ailments believed to be caused by witchcraft. The term witch doctor is sometimes used to </w:t>
      </w:r>
      <w:r w:rsidR="00901638" w:rsidRPr="002F494A">
        <w:rPr>
          <w:rFonts w:ascii="Calibri" w:hAnsi="Calibri" w:cstheme="minorHAnsi"/>
          <w:color w:val="000000" w:themeColor="text1"/>
          <w:sz w:val="28"/>
          <w:szCs w:val="28"/>
        </w:rPr>
        <w:lastRenderedPageBreak/>
        <w:t>refer to healers, particularly in regions which use traditional healing rather than contemporary medicine.</w:t>
      </w:r>
    </w:p>
    <w:p w14:paraId="7C02682F" w14:textId="44CCB95E" w:rsidR="0088418E" w:rsidRPr="002F494A" w:rsidRDefault="0088418E"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Sacrifice</w:t>
      </w:r>
      <w:r w:rsidRPr="002F494A">
        <w:rPr>
          <w:rFonts w:ascii="Calibri" w:hAnsi="Calibri" w:cstheme="minorHAnsi"/>
          <w:color w:val="43AEFF" w:themeColor="accent1" w:themeTint="99"/>
          <w:sz w:val="28"/>
          <w:szCs w:val="28"/>
          <w:lang w:eastAsia="tr-TR"/>
        </w:rPr>
        <w:t>:</w:t>
      </w:r>
      <w:r w:rsidR="00901638" w:rsidRPr="002F494A">
        <w:rPr>
          <w:rFonts w:ascii="Calibri" w:hAnsi="Calibri" w:cstheme="minorHAnsi"/>
          <w:color w:val="000000" w:themeColor="text1"/>
          <w:sz w:val="28"/>
          <w:szCs w:val="28"/>
        </w:rPr>
        <w:t xml:space="preserve"> a person or animal that is killed in a sacrifice. (brutally)</w:t>
      </w:r>
    </w:p>
    <w:p w14:paraId="26BBA768" w14:textId="44C1E5C8" w:rsidR="0088418E" w:rsidRDefault="0088418E" w:rsidP="002000B8">
      <w:pPr>
        <w:spacing w:line="276" w:lineRule="auto"/>
        <w:ind w:left="142"/>
        <w:rPr>
          <w:rFonts w:ascii="Calibri" w:hAnsi="Calibri" w:cstheme="minorHAnsi"/>
          <w:color w:val="43AEFF" w:themeColor="accent1" w:themeTint="99"/>
          <w:sz w:val="28"/>
          <w:szCs w:val="28"/>
          <w:lang w:eastAsia="tr-TR"/>
        </w:rPr>
      </w:pPr>
      <w:r>
        <w:rPr>
          <w:rFonts w:ascii="Calibri" w:hAnsi="Calibri" w:cstheme="minorHAnsi"/>
          <w:color w:val="43AEFF" w:themeColor="accent1" w:themeTint="99"/>
          <w:sz w:val="28"/>
          <w:szCs w:val="28"/>
          <w:lang w:eastAsia="tr-TR"/>
        </w:rPr>
        <w:t>Violation of human rights:</w:t>
      </w:r>
      <w:r w:rsidR="009C7E8C">
        <w:rPr>
          <w:rFonts w:ascii="Calibri" w:hAnsi="Calibri" w:cstheme="minorHAnsi"/>
          <w:color w:val="43AEFF" w:themeColor="accent1" w:themeTint="99"/>
          <w:sz w:val="28"/>
          <w:szCs w:val="28"/>
          <w:lang w:eastAsia="tr-TR"/>
        </w:rPr>
        <w:t xml:space="preserve"> </w:t>
      </w:r>
      <w:r w:rsidR="009C7E8C" w:rsidRPr="002F494A">
        <w:rPr>
          <w:rFonts w:ascii="Calibri" w:hAnsi="Calibri" w:cstheme="minorHAnsi"/>
          <w:color w:val="000000" w:themeColor="text1"/>
          <w:sz w:val="28"/>
          <w:szCs w:val="28"/>
        </w:rPr>
        <w:t>A violation of economic, social and cultural rights</w:t>
      </w:r>
      <w:r w:rsidR="009C7E8C">
        <w:rPr>
          <w:rFonts w:ascii="Arial" w:hAnsi="Arial" w:cs="Arial"/>
          <w:color w:val="222222"/>
          <w:shd w:val="clear" w:color="auto" w:fill="FFFFFF"/>
        </w:rPr>
        <w:t> </w:t>
      </w:r>
    </w:p>
    <w:p w14:paraId="1BA3ABF0" w14:textId="2D3CA700" w:rsidR="00695574" w:rsidRPr="002F494A" w:rsidRDefault="00695574"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LEDC</w:t>
      </w:r>
      <w:r w:rsidRPr="002F494A">
        <w:rPr>
          <w:rFonts w:ascii="Calibri" w:hAnsi="Calibri" w:cstheme="minorHAnsi"/>
          <w:color w:val="43AEFF" w:themeColor="accent1" w:themeTint="99"/>
          <w:sz w:val="28"/>
          <w:szCs w:val="28"/>
          <w:lang w:eastAsia="tr-TR"/>
        </w:rPr>
        <w:t>:</w:t>
      </w:r>
      <w:r w:rsidR="009C7E8C" w:rsidRPr="002F494A">
        <w:rPr>
          <w:rFonts w:ascii="Calibri" w:hAnsi="Calibri" w:cstheme="minorHAnsi"/>
          <w:color w:val="000000" w:themeColor="text1"/>
          <w:sz w:val="28"/>
          <w:szCs w:val="28"/>
        </w:rPr>
        <w:t xml:space="preserve"> LEDC is an abbreviation for Less Economically Developed Country or we may know it as a developing country. Countries that are claimed to LEDCs are relatively poor countries.</w:t>
      </w:r>
    </w:p>
    <w:p w14:paraId="7107D127" w14:textId="07B7AA99" w:rsidR="00695574" w:rsidRDefault="00695574" w:rsidP="002000B8">
      <w:pPr>
        <w:spacing w:line="276" w:lineRule="auto"/>
        <w:ind w:left="142"/>
        <w:rPr>
          <w:rFonts w:ascii="Calibri" w:hAnsi="Calibri" w:cstheme="minorHAnsi"/>
          <w:color w:val="43AEFF" w:themeColor="accent1" w:themeTint="99"/>
          <w:sz w:val="28"/>
          <w:szCs w:val="28"/>
          <w:lang w:eastAsia="tr-TR"/>
        </w:rPr>
      </w:pPr>
      <w:r>
        <w:rPr>
          <w:rFonts w:ascii="Calibri" w:hAnsi="Calibri" w:cstheme="minorHAnsi"/>
          <w:color w:val="43AEFF" w:themeColor="accent1" w:themeTint="99"/>
          <w:sz w:val="28"/>
          <w:szCs w:val="28"/>
          <w:lang w:eastAsia="tr-TR"/>
        </w:rPr>
        <w:t xml:space="preserve">Curse: </w:t>
      </w:r>
      <w:r w:rsidR="009C7E8C" w:rsidRPr="002F494A">
        <w:rPr>
          <w:rFonts w:ascii="Calibri" w:hAnsi="Calibri" w:cstheme="minorHAnsi"/>
          <w:color w:val="000000" w:themeColor="text1"/>
          <w:sz w:val="28"/>
          <w:szCs w:val="28"/>
        </w:rPr>
        <w:t>a prayer or invocation for harm or injury to come upon one</w:t>
      </w:r>
      <w:r w:rsidR="009C7E8C">
        <w:rPr>
          <w:rFonts w:ascii="Helvetica" w:hAnsi="Helvetica" w:cs="Helvetica"/>
          <w:color w:val="303336"/>
          <w:spacing w:val="3"/>
          <w:sz w:val="27"/>
          <w:szCs w:val="27"/>
          <w:shd w:val="clear" w:color="auto" w:fill="FFFFFF"/>
        </w:rPr>
        <w:t> </w:t>
      </w:r>
    </w:p>
    <w:p w14:paraId="19D40FF1" w14:textId="3C1822E1" w:rsidR="00695574" w:rsidRPr="002F494A" w:rsidRDefault="00695574"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 xml:space="preserve">Crackpot theory: </w:t>
      </w:r>
      <w:r w:rsidR="002F494A" w:rsidRPr="002F494A">
        <w:rPr>
          <w:rFonts w:ascii="Calibri" w:hAnsi="Calibri" w:cstheme="minorHAnsi"/>
          <w:color w:val="000000" w:themeColor="text1"/>
          <w:sz w:val="28"/>
          <w:szCs w:val="28"/>
        </w:rPr>
        <w:t>a statement or idea (not necessarily presented by a </w:t>
      </w:r>
      <w:hyperlink r:id="rId10" w:history="1">
        <w:r w:rsidR="002F494A" w:rsidRPr="002F494A">
          <w:rPr>
            <w:rFonts w:ascii="Calibri" w:hAnsi="Calibri" w:cstheme="minorHAnsi"/>
            <w:color w:val="000000" w:themeColor="text1"/>
            <w:sz w:val="28"/>
            <w:szCs w:val="28"/>
          </w:rPr>
          <w:t>crackhead</w:t>
        </w:r>
      </w:hyperlink>
      <w:r w:rsidR="002F494A" w:rsidRPr="002F494A">
        <w:rPr>
          <w:rFonts w:ascii="Calibri" w:hAnsi="Calibri" w:cstheme="minorHAnsi"/>
          <w:color w:val="000000" w:themeColor="text1"/>
          <w:sz w:val="28"/>
          <w:szCs w:val="28"/>
        </w:rPr>
        <w:t>) that is extremely </w:t>
      </w:r>
      <w:hyperlink r:id="rId11" w:history="1">
        <w:r w:rsidR="002F494A" w:rsidRPr="002F494A">
          <w:rPr>
            <w:rFonts w:ascii="Calibri" w:hAnsi="Calibri" w:cstheme="minorHAnsi"/>
            <w:color w:val="000000" w:themeColor="text1"/>
            <w:sz w:val="28"/>
            <w:szCs w:val="28"/>
          </w:rPr>
          <w:t>extensive</w:t>
        </w:r>
      </w:hyperlink>
      <w:r w:rsidR="002F494A" w:rsidRPr="002F494A">
        <w:rPr>
          <w:rFonts w:ascii="Calibri" w:hAnsi="Calibri" w:cstheme="minorHAnsi"/>
          <w:color w:val="000000" w:themeColor="text1"/>
          <w:sz w:val="28"/>
          <w:szCs w:val="28"/>
        </w:rPr>
        <w:t> in nature and ridiculous in reality.</w:t>
      </w:r>
    </w:p>
    <w:p w14:paraId="43C14270" w14:textId="0A5E6526" w:rsidR="00695574" w:rsidRPr="002F494A" w:rsidRDefault="00695574"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OHCHR:</w:t>
      </w:r>
      <w:r w:rsidR="002F494A" w:rsidRPr="002F494A">
        <w:rPr>
          <w:rFonts w:ascii="Arial" w:hAnsi="Arial" w:cs="Arial"/>
          <w:color w:val="222222"/>
          <w:shd w:val="clear" w:color="auto" w:fill="FFFFFF"/>
        </w:rPr>
        <w:t xml:space="preserve"> </w:t>
      </w:r>
      <w:r w:rsidR="002F494A" w:rsidRPr="002F494A">
        <w:rPr>
          <w:rFonts w:ascii="Calibri" w:hAnsi="Calibri" w:cstheme="minorHAnsi"/>
          <w:color w:val="000000" w:themeColor="text1"/>
          <w:sz w:val="28"/>
          <w:szCs w:val="28"/>
        </w:rPr>
        <w:t>The Office of the United Nations High Commissioner for Human Rights, commonly known as the Office of the High Commissioner for Human Rights (OHCHR), is a department of the Secretariat of the United Nations that works to promote and protect the human rights that are guaranteed under international law</w:t>
      </w:r>
    </w:p>
    <w:p w14:paraId="5610A80D" w14:textId="0009AE38" w:rsidR="00332B19" w:rsidRPr="004A2EE0" w:rsidRDefault="00901638" w:rsidP="002000B8">
      <w:pPr>
        <w:spacing w:line="276" w:lineRule="auto"/>
        <w:ind w:left="142"/>
        <w:rPr>
          <w:rFonts w:ascii="Calibri" w:hAnsi="Calibri" w:cstheme="minorHAnsi"/>
          <w:color w:val="000000" w:themeColor="text1"/>
          <w:sz w:val="28"/>
          <w:szCs w:val="28"/>
        </w:rPr>
      </w:pPr>
      <w:r>
        <w:rPr>
          <w:rFonts w:ascii="Calibri" w:hAnsi="Calibri" w:cstheme="minorHAnsi"/>
          <w:color w:val="43AEFF" w:themeColor="accent1" w:themeTint="99"/>
          <w:sz w:val="28"/>
          <w:szCs w:val="28"/>
          <w:lang w:eastAsia="tr-TR"/>
        </w:rPr>
        <w:t>Amnesty International:</w:t>
      </w:r>
      <w:r w:rsidR="002F494A" w:rsidRPr="002F494A">
        <w:rPr>
          <w:rFonts w:ascii="Arial" w:hAnsi="Arial" w:cs="Arial"/>
          <w:b/>
          <w:bCs/>
          <w:color w:val="222222"/>
          <w:shd w:val="clear" w:color="auto" w:fill="FFFFFF"/>
        </w:rPr>
        <w:t xml:space="preserve"> </w:t>
      </w:r>
      <w:r w:rsidR="002F494A" w:rsidRPr="002F494A">
        <w:rPr>
          <w:rFonts w:ascii="Calibri" w:hAnsi="Calibri" w:cstheme="minorHAnsi"/>
          <w:color w:val="000000" w:themeColor="text1"/>
          <w:sz w:val="28"/>
          <w:szCs w:val="28"/>
        </w:rPr>
        <w:t>Amnesty International (commonly known as Amnesty or AI) is a non-governmental organization based in the United Kingdom focused on human rights.</w:t>
      </w:r>
    </w:p>
    <w:p w14:paraId="170F866A" w14:textId="153D803A" w:rsidR="00332B19" w:rsidRPr="002000B8" w:rsidRDefault="00332B19" w:rsidP="00D71EDD">
      <w:pPr>
        <w:spacing w:line="276"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t>Focused Overview</w:t>
      </w:r>
    </w:p>
    <w:p w14:paraId="3ECE345F" w14:textId="1130D5A2" w:rsidR="00332B19" w:rsidRPr="00332B19" w:rsidRDefault="00F918BD" w:rsidP="002000B8">
      <w:pPr>
        <w:spacing w:line="276" w:lineRule="auto"/>
        <w:rPr>
          <w:rFonts w:ascii="Calibri" w:hAnsi="Calibri" w:cstheme="minorHAnsi"/>
          <w:sz w:val="28"/>
          <w:szCs w:val="28"/>
        </w:rPr>
      </w:pPr>
      <w:r>
        <w:rPr>
          <w:rFonts w:ascii="Calibri" w:hAnsi="Calibri" w:cstheme="minorHAnsi"/>
          <w:color w:val="000000" w:themeColor="text1"/>
          <w:sz w:val="28"/>
          <w:szCs w:val="28"/>
        </w:rPr>
        <w:t>Firstly, it is easy to state that our conflict is mostly about a major violation of the human rights. Every human being deserves to have right to live and wit</w:t>
      </w:r>
      <w:r w:rsidR="000023CB">
        <w:rPr>
          <w:rFonts w:ascii="Calibri" w:hAnsi="Calibri" w:cstheme="minorHAnsi"/>
          <w:color w:val="000000" w:themeColor="text1"/>
          <w:sz w:val="28"/>
          <w:szCs w:val="28"/>
        </w:rPr>
        <w:t>h</w:t>
      </w:r>
      <w:r>
        <w:rPr>
          <w:rFonts w:ascii="Calibri" w:hAnsi="Calibri" w:cstheme="minorHAnsi"/>
          <w:color w:val="000000" w:themeColor="text1"/>
          <w:sz w:val="28"/>
          <w:szCs w:val="28"/>
        </w:rPr>
        <w:t xml:space="preserve"> those sacrifices that right is being violated. In order for us to tackle the </w:t>
      </w:r>
      <w:r w:rsidR="000023CB">
        <w:rPr>
          <w:rFonts w:ascii="Calibri" w:hAnsi="Calibri" w:cstheme="minorHAnsi"/>
          <w:color w:val="000000" w:themeColor="text1"/>
          <w:sz w:val="28"/>
          <w:szCs w:val="28"/>
        </w:rPr>
        <w:t>issue</w:t>
      </w:r>
      <w:r>
        <w:rPr>
          <w:rFonts w:ascii="Calibri" w:hAnsi="Calibri" w:cstheme="minorHAnsi"/>
          <w:color w:val="000000" w:themeColor="text1"/>
          <w:sz w:val="28"/>
          <w:szCs w:val="28"/>
        </w:rPr>
        <w:t xml:space="preserve"> we should definitely know our enemy and </w:t>
      </w:r>
      <w:r w:rsidR="000023CB">
        <w:rPr>
          <w:rFonts w:ascii="Calibri" w:hAnsi="Calibri" w:cstheme="minorHAnsi"/>
          <w:color w:val="000000" w:themeColor="text1"/>
          <w:sz w:val="28"/>
          <w:szCs w:val="28"/>
        </w:rPr>
        <w:t>with that it will be easier for us to</w:t>
      </w:r>
      <w:r>
        <w:rPr>
          <w:rFonts w:ascii="Calibri" w:hAnsi="Calibri" w:cstheme="minorHAnsi"/>
          <w:color w:val="000000" w:themeColor="text1"/>
          <w:sz w:val="28"/>
          <w:szCs w:val="28"/>
        </w:rPr>
        <w:t xml:space="preserve"> achieve this</w:t>
      </w:r>
      <w:r w:rsidR="00C53BB1">
        <w:rPr>
          <w:rFonts w:ascii="Calibri" w:hAnsi="Calibri" w:cstheme="minorHAnsi"/>
          <w:color w:val="000000" w:themeColor="text1"/>
          <w:sz w:val="28"/>
          <w:szCs w:val="28"/>
        </w:rPr>
        <w:t xml:space="preserve"> knowledge</w:t>
      </w:r>
      <w:r>
        <w:rPr>
          <w:rFonts w:ascii="Calibri" w:hAnsi="Calibri" w:cstheme="minorHAnsi"/>
          <w:color w:val="000000" w:themeColor="text1"/>
          <w:sz w:val="28"/>
          <w:szCs w:val="28"/>
        </w:rPr>
        <w:t xml:space="preserve"> by examining the reasons of the murders.</w:t>
      </w:r>
      <w:r w:rsidR="00C53BB1">
        <w:rPr>
          <w:rFonts w:ascii="Calibri" w:hAnsi="Calibri" w:cstheme="minorHAnsi"/>
          <w:color w:val="000000" w:themeColor="text1"/>
          <w:sz w:val="28"/>
          <w:szCs w:val="28"/>
        </w:rPr>
        <w:t xml:space="preserve"> Here are some major reasons:</w:t>
      </w:r>
    </w:p>
    <w:p w14:paraId="07BBEE24" w14:textId="66EAB9BB" w:rsidR="00332B19" w:rsidRPr="00332B19" w:rsidRDefault="007C3B00" w:rsidP="002000B8">
      <w:pPr>
        <w:spacing w:line="276" w:lineRule="auto"/>
        <w:ind w:left="142"/>
        <w:rPr>
          <w:rFonts w:ascii="Calibri" w:hAnsi="Calibri" w:cstheme="minorHAnsi"/>
          <w:color w:val="43AEFF" w:themeColor="accent1" w:themeTint="99"/>
          <w:sz w:val="28"/>
          <w:szCs w:val="28"/>
        </w:rPr>
      </w:pPr>
      <w:r>
        <w:rPr>
          <w:rFonts w:ascii="Calibri" w:hAnsi="Calibri" w:cstheme="minorHAnsi"/>
          <w:color w:val="43AEFF" w:themeColor="accent1" w:themeTint="99"/>
          <w:sz w:val="28"/>
          <w:szCs w:val="28"/>
        </w:rPr>
        <w:t>1) Trading chain</w:t>
      </w:r>
      <w:r w:rsidR="00F918BD">
        <w:rPr>
          <w:rFonts w:ascii="Calibri" w:hAnsi="Calibri" w:cstheme="minorHAnsi"/>
          <w:color w:val="43AEFF" w:themeColor="accent1" w:themeTint="99"/>
          <w:sz w:val="28"/>
          <w:szCs w:val="28"/>
        </w:rPr>
        <w:t xml:space="preserve"> of the body parts of the people with albinism</w:t>
      </w:r>
    </w:p>
    <w:p w14:paraId="4FAB9572" w14:textId="03559231" w:rsidR="00332B19" w:rsidRPr="00332B19" w:rsidRDefault="00F918BD" w:rsidP="002000B8">
      <w:pPr>
        <w:spacing w:line="276" w:lineRule="auto"/>
        <w:ind w:left="142"/>
        <w:rPr>
          <w:rFonts w:ascii="Calibri" w:hAnsi="Calibri" w:cstheme="minorHAnsi"/>
          <w:color w:val="000000" w:themeColor="text1"/>
          <w:sz w:val="28"/>
          <w:szCs w:val="28"/>
        </w:rPr>
      </w:pPr>
      <w:r>
        <w:rPr>
          <w:rFonts w:ascii="Calibri" w:hAnsi="Calibri" w:cstheme="minorHAnsi"/>
          <w:color w:val="000000" w:themeColor="text1"/>
          <w:sz w:val="28"/>
          <w:szCs w:val="28"/>
        </w:rPr>
        <w:lastRenderedPageBreak/>
        <w:t xml:space="preserve"> The trade of the body parts of the people with albinism is one of the biggest reasons of the sacrifices. Since there are some misbeliefs, like the good luck that the dead body will bring</w:t>
      </w:r>
      <w:r w:rsidR="003D00A9">
        <w:rPr>
          <w:rFonts w:ascii="Calibri" w:hAnsi="Calibri" w:cstheme="minorHAnsi"/>
          <w:color w:val="000000" w:themeColor="text1"/>
          <w:sz w:val="28"/>
          <w:szCs w:val="28"/>
        </w:rPr>
        <w:t xml:space="preserve"> to the owner</w:t>
      </w:r>
      <w:r>
        <w:rPr>
          <w:rFonts w:ascii="Calibri" w:hAnsi="Calibri" w:cstheme="minorHAnsi"/>
          <w:color w:val="000000" w:themeColor="text1"/>
          <w:sz w:val="28"/>
          <w:szCs w:val="28"/>
        </w:rPr>
        <w:t xml:space="preserve">, hunting albinos became a dirty business </w:t>
      </w:r>
      <w:r w:rsidR="003D00A9">
        <w:rPr>
          <w:rFonts w:ascii="Calibri" w:hAnsi="Calibri" w:cstheme="minorHAnsi"/>
          <w:color w:val="000000" w:themeColor="text1"/>
          <w:sz w:val="28"/>
          <w:szCs w:val="28"/>
        </w:rPr>
        <w:t>for the ‘’hunters’’</w:t>
      </w:r>
      <w:r w:rsidR="00EE446E">
        <w:rPr>
          <w:rFonts w:ascii="Calibri" w:hAnsi="Calibri" w:cstheme="minorHAnsi"/>
          <w:color w:val="000000" w:themeColor="text1"/>
          <w:sz w:val="28"/>
          <w:szCs w:val="28"/>
        </w:rPr>
        <w:t xml:space="preserve"> and the witch doctors</w:t>
      </w:r>
      <w:r w:rsidR="003D00A9">
        <w:rPr>
          <w:rFonts w:ascii="Calibri" w:hAnsi="Calibri" w:cstheme="minorHAnsi"/>
          <w:color w:val="000000" w:themeColor="text1"/>
          <w:sz w:val="28"/>
          <w:szCs w:val="28"/>
        </w:rPr>
        <w:t xml:space="preserve">. </w:t>
      </w:r>
      <w:r w:rsidR="00EE446E">
        <w:rPr>
          <w:rFonts w:ascii="Calibri" w:hAnsi="Calibri" w:cstheme="minorHAnsi"/>
          <w:color w:val="000000" w:themeColor="text1"/>
          <w:sz w:val="28"/>
          <w:szCs w:val="28"/>
        </w:rPr>
        <w:t xml:space="preserve"> This dirty business</w:t>
      </w:r>
      <w:r w:rsidR="003D00A9">
        <w:rPr>
          <w:rFonts w:ascii="Calibri" w:hAnsi="Calibri" w:cstheme="minorHAnsi"/>
          <w:color w:val="000000" w:themeColor="text1"/>
          <w:sz w:val="28"/>
          <w:szCs w:val="28"/>
        </w:rPr>
        <w:t xml:space="preserve"> is like a chain among the hunters and the witch doctors who buys the hunted body parts of the victim. It costs approximately 2.000 doll</w:t>
      </w:r>
      <w:r w:rsidR="000023CB">
        <w:rPr>
          <w:rFonts w:ascii="Calibri" w:hAnsi="Calibri" w:cstheme="minorHAnsi"/>
          <w:color w:val="000000" w:themeColor="text1"/>
          <w:sz w:val="28"/>
          <w:szCs w:val="28"/>
        </w:rPr>
        <w:t>ars for a single leg/arm and 75</w:t>
      </w:r>
      <w:r w:rsidR="003D00A9">
        <w:rPr>
          <w:rFonts w:ascii="Calibri" w:hAnsi="Calibri" w:cstheme="minorHAnsi"/>
          <w:color w:val="000000" w:themeColor="text1"/>
          <w:sz w:val="28"/>
          <w:szCs w:val="28"/>
        </w:rPr>
        <w:t>.000 dollars for the whole body.</w:t>
      </w:r>
      <w:r w:rsidR="00EE446E">
        <w:rPr>
          <w:rFonts w:ascii="Calibri" w:hAnsi="Calibri" w:cstheme="minorHAnsi"/>
          <w:color w:val="000000" w:themeColor="text1"/>
          <w:sz w:val="28"/>
          <w:szCs w:val="28"/>
        </w:rPr>
        <w:t xml:space="preserve"> It is crucial to break this trade chain in order to stop the sacrifices.</w:t>
      </w:r>
    </w:p>
    <w:p w14:paraId="0491235D" w14:textId="55E42CE6" w:rsidR="00332B19" w:rsidRDefault="007C3B00" w:rsidP="002000B8">
      <w:pPr>
        <w:spacing w:line="276" w:lineRule="auto"/>
        <w:ind w:left="142"/>
        <w:rPr>
          <w:rFonts w:ascii="Calibri" w:hAnsi="Calibri" w:cstheme="minorHAnsi"/>
          <w:color w:val="43AEFF" w:themeColor="accent1" w:themeTint="99"/>
          <w:sz w:val="28"/>
          <w:szCs w:val="28"/>
        </w:rPr>
      </w:pPr>
      <w:r>
        <w:rPr>
          <w:rFonts w:ascii="Calibri" w:hAnsi="Calibri" w:cstheme="minorHAnsi"/>
          <w:color w:val="43AEFF" w:themeColor="accent1" w:themeTint="99"/>
          <w:sz w:val="28"/>
          <w:szCs w:val="28"/>
        </w:rPr>
        <w:t xml:space="preserve">2) </w:t>
      </w:r>
      <w:r w:rsidR="00EE446E">
        <w:rPr>
          <w:rFonts w:ascii="Calibri" w:hAnsi="Calibri" w:cstheme="minorHAnsi"/>
          <w:color w:val="43AEFF" w:themeColor="accent1" w:themeTint="99"/>
          <w:sz w:val="28"/>
          <w:szCs w:val="28"/>
        </w:rPr>
        <w:t xml:space="preserve">Myths and superstitions based on </w:t>
      </w:r>
      <w:r w:rsidR="00EE446E" w:rsidRPr="00EE446E">
        <w:rPr>
          <w:rFonts w:ascii="Calibri" w:hAnsi="Calibri" w:cstheme="minorHAnsi"/>
          <w:color w:val="43AEFF" w:themeColor="accent1" w:themeTint="99"/>
          <w:sz w:val="28"/>
          <w:szCs w:val="28"/>
        </w:rPr>
        <w:t>the albinos</w:t>
      </w:r>
    </w:p>
    <w:p w14:paraId="4009DAEA" w14:textId="1AD06AA8" w:rsidR="00EE446E" w:rsidRPr="00EE446E" w:rsidRDefault="00EE446E" w:rsidP="002000B8">
      <w:pPr>
        <w:spacing w:line="276" w:lineRule="auto"/>
        <w:ind w:left="142"/>
        <w:rPr>
          <w:rFonts w:ascii="Calibri" w:hAnsi="Calibri" w:cstheme="minorHAnsi"/>
          <w:color w:val="000000" w:themeColor="text1"/>
          <w:sz w:val="28"/>
          <w:szCs w:val="28"/>
        </w:rPr>
      </w:pPr>
      <w:r>
        <w:rPr>
          <w:rFonts w:ascii="Calibri" w:hAnsi="Calibri" w:cstheme="minorHAnsi"/>
          <w:color w:val="000000" w:themeColor="text1"/>
          <w:sz w:val="28"/>
          <w:szCs w:val="28"/>
        </w:rPr>
        <w:t xml:space="preserve">First of all, it is important to understand </w:t>
      </w:r>
      <w:r w:rsidR="005A2576">
        <w:rPr>
          <w:rFonts w:ascii="Calibri" w:hAnsi="Calibri" w:cstheme="minorHAnsi"/>
          <w:color w:val="000000" w:themeColor="text1"/>
          <w:sz w:val="28"/>
          <w:szCs w:val="28"/>
        </w:rPr>
        <w:t xml:space="preserve">that a person with albinism </w:t>
      </w:r>
      <w:r w:rsidR="00F81AF9">
        <w:rPr>
          <w:rFonts w:ascii="Calibri" w:hAnsi="Calibri" w:cstheme="minorHAnsi"/>
          <w:color w:val="000000" w:themeColor="text1"/>
          <w:sz w:val="28"/>
          <w:szCs w:val="28"/>
        </w:rPr>
        <w:t xml:space="preserve">disease </w:t>
      </w:r>
      <w:r w:rsidR="005A2576">
        <w:rPr>
          <w:rFonts w:ascii="Calibri" w:hAnsi="Calibri" w:cstheme="minorHAnsi"/>
          <w:color w:val="000000" w:themeColor="text1"/>
          <w:sz w:val="28"/>
          <w:szCs w:val="28"/>
        </w:rPr>
        <w:t xml:space="preserve">is just facing a genetic illness </w:t>
      </w:r>
      <w:r w:rsidR="00F81AF9">
        <w:rPr>
          <w:rFonts w:ascii="Calibri" w:hAnsi="Calibri" w:cstheme="minorHAnsi"/>
          <w:color w:val="000000" w:themeColor="text1"/>
          <w:sz w:val="28"/>
          <w:szCs w:val="28"/>
        </w:rPr>
        <w:t>which doesn’t require any need</w:t>
      </w:r>
      <w:r w:rsidR="005A2576">
        <w:rPr>
          <w:rFonts w:ascii="Calibri" w:hAnsi="Calibri" w:cstheme="minorHAnsi"/>
          <w:color w:val="000000" w:themeColor="text1"/>
          <w:sz w:val="28"/>
          <w:szCs w:val="28"/>
        </w:rPr>
        <w:t xml:space="preserve"> to make up myths or superstitions on it.</w:t>
      </w:r>
      <w:r w:rsidR="00C73B4D">
        <w:rPr>
          <w:rFonts w:ascii="Calibri" w:hAnsi="Calibri" w:cstheme="minorHAnsi"/>
          <w:color w:val="000000" w:themeColor="text1"/>
          <w:sz w:val="28"/>
          <w:szCs w:val="28"/>
        </w:rPr>
        <w:t xml:space="preserve"> Sadly in Sub-Saharan Africa, there ar</w:t>
      </w:r>
      <w:r w:rsidR="00F81AF9">
        <w:rPr>
          <w:rFonts w:ascii="Calibri" w:hAnsi="Calibri" w:cstheme="minorHAnsi"/>
          <w:color w:val="000000" w:themeColor="text1"/>
          <w:sz w:val="28"/>
          <w:szCs w:val="28"/>
        </w:rPr>
        <w:t xml:space="preserve">e a lot of myths, manipulations </w:t>
      </w:r>
      <w:r w:rsidR="00C73B4D">
        <w:rPr>
          <w:rFonts w:ascii="Calibri" w:hAnsi="Calibri" w:cstheme="minorHAnsi"/>
          <w:color w:val="000000" w:themeColor="text1"/>
          <w:sz w:val="28"/>
          <w:szCs w:val="28"/>
        </w:rPr>
        <w:t>and superstitions based on the albinos. The region contains mostly LEDC’s and therefore a huge lack of education and quality of life, mostly economically, is being faced. The lack of education is the key for manipulations, myths and superstitions. Since albino is an illness, we can also name it as a difference and that difference is being used under the branches of superstitions</w:t>
      </w:r>
      <w:r w:rsidR="00F81AF9">
        <w:rPr>
          <w:rFonts w:ascii="Calibri" w:hAnsi="Calibri" w:cstheme="minorHAnsi"/>
          <w:color w:val="000000" w:themeColor="text1"/>
          <w:sz w:val="28"/>
          <w:szCs w:val="28"/>
        </w:rPr>
        <w:t>.</w:t>
      </w:r>
      <w:r w:rsidR="00C73B4D">
        <w:rPr>
          <w:rFonts w:ascii="Calibri" w:hAnsi="Calibri" w:cstheme="minorHAnsi"/>
          <w:color w:val="000000" w:themeColor="text1"/>
          <w:sz w:val="28"/>
          <w:szCs w:val="28"/>
        </w:rPr>
        <w:t xml:space="preserve"> </w:t>
      </w:r>
      <w:r w:rsidR="00F81AF9">
        <w:rPr>
          <w:rFonts w:ascii="Calibri" w:hAnsi="Calibri" w:cstheme="minorHAnsi"/>
          <w:color w:val="000000" w:themeColor="text1"/>
          <w:sz w:val="28"/>
          <w:szCs w:val="28"/>
        </w:rPr>
        <w:t>For instance,</w:t>
      </w:r>
      <w:r w:rsidR="00C73B4D">
        <w:rPr>
          <w:rFonts w:ascii="Calibri" w:hAnsi="Calibri" w:cstheme="minorHAnsi"/>
          <w:color w:val="000000" w:themeColor="text1"/>
          <w:sz w:val="28"/>
          <w:szCs w:val="28"/>
        </w:rPr>
        <w:t xml:space="preserve"> having sexual relations with an albino provides HIV or the richness that a dead albino body will bring etc.</w:t>
      </w:r>
      <w:r w:rsidR="007C3B00">
        <w:rPr>
          <w:rFonts w:ascii="Calibri" w:hAnsi="Calibri" w:cstheme="minorHAnsi"/>
          <w:color w:val="000000" w:themeColor="text1"/>
          <w:sz w:val="28"/>
          <w:szCs w:val="28"/>
        </w:rPr>
        <w:t xml:space="preserve"> Those unreal myths are causing really important sacrifices.</w:t>
      </w:r>
    </w:p>
    <w:p w14:paraId="2142C0C6" w14:textId="77777777" w:rsidR="00332B19" w:rsidRDefault="00332B19" w:rsidP="002000B8">
      <w:pPr>
        <w:pStyle w:val="Heading3"/>
        <w:spacing w:line="276" w:lineRule="auto"/>
        <w:rPr>
          <w:rFonts w:ascii="Calibri" w:hAnsi="Calibri" w:cstheme="minorHAnsi"/>
          <w:sz w:val="28"/>
          <w:szCs w:val="28"/>
        </w:rPr>
      </w:pPr>
    </w:p>
    <w:p w14:paraId="52A895B8" w14:textId="072493B2" w:rsidR="00332B19" w:rsidRPr="002000B8" w:rsidRDefault="00332B19" w:rsidP="002000B8">
      <w:pPr>
        <w:pStyle w:val="Heading3"/>
        <w:spacing w:line="276" w:lineRule="auto"/>
        <w:rPr>
          <w:rFonts w:ascii="Calibri" w:hAnsi="Calibri" w:cstheme="minorHAnsi"/>
          <w:b/>
          <w:bCs/>
          <w:color w:val="0070C0"/>
          <w:sz w:val="32"/>
          <w:szCs w:val="32"/>
        </w:rPr>
      </w:pPr>
      <w:r w:rsidRPr="002000B8">
        <w:rPr>
          <w:rFonts w:ascii="Calibri" w:hAnsi="Calibri" w:cstheme="minorHAnsi"/>
          <w:b/>
          <w:bCs/>
          <w:color w:val="0070C0"/>
          <w:sz w:val="32"/>
          <w:szCs w:val="32"/>
        </w:rPr>
        <w:t>Major Parties Involved and Their Views</w:t>
      </w:r>
    </w:p>
    <w:p w14:paraId="2C573862" w14:textId="77777777" w:rsidR="00332B19" w:rsidRPr="00332B19" w:rsidRDefault="00332B19" w:rsidP="002000B8">
      <w:pPr>
        <w:pStyle w:val="Heading3"/>
        <w:spacing w:line="276" w:lineRule="auto"/>
        <w:rPr>
          <w:rFonts w:ascii="Calibri" w:hAnsi="Calibri" w:cstheme="minorHAnsi"/>
          <w:b/>
          <w:color w:val="000000" w:themeColor="text1"/>
          <w:sz w:val="28"/>
          <w:szCs w:val="28"/>
        </w:rPr>
      </w:pPr>
    </w:p>
    <w:p w14:paraId="56BA6648" w14:textId="47F2C1E1" w:rsidR="00C53BB1" w:rsidRPr="00C53BB1" w:rsidRDefault="00C53BB1" w:rsidP="00C53BB1">
      <w:pPr>
        <w:pStyle w:val="Heading3"/>
        <w:spacing w:line="276" w:lineRule="auto"/>
        <w:rPr>
          <w:rFonts w:ascii="Calibri" w:hAnsi="Calibri" w:cstheme="minorHAnsi"/>
          <w:color w:val="00B0F0"/>
          <w:sz w:val="28"/>
          <w:szCs w:val="28"/>
        </w:rPr>
      </w:pPr>
      <w:r>
        <w:rPr>
          <w:rFonts w:ascii="Calibri" w:hAnsi="Calibri" w:cstheme="minorHAnsi"/>
          <w:color w:val="00B0F0"/>
          <w:sz w:val="28"/>
          <w:szCs w:val="28"/>
        </w:rPr>
        <w:t>South Africa</w:t>
      </w:r>
    </w:p>
    <w:p w14:paraId="193D10CE" w14:textId="44CEE312" w:rsidR="00C53BB1" w:rsidRPr="00FF2A6D" w:rsidRDefault="00C53BB1" w:rsidP="00C53BB1">
      <w:pPr>
        <w:rPr>
          <w:rFonts w:ascii="Calibri" w:hAnsi="Calibri" w:cstheme="minorHAnsi"/>
          <w:color w:val="000000" w:themeColor="text1"/>
          <w:sz w:val="28"/>
          <w:szCs w:val="28"/>
        </w:rPr>
      </w:pPr>
      <w:r w:rsidRPr="00FF2A6D">
        <w:rPr>
          <w:rFonts w:ascii="Calibri" w:hAnsi="Calibri" w:cstheme="minorHAnsi"/>
          <w:color w:val="000000" w:themeColor="text1"/>
          <w:sz w:val="28"/>
          <w:szCs w:val="28"/>
        </w:rPr>
        <w:t>South Africa is a country were mostly the albino killings occur.</w:t>
      </w:r>
      <w:r w:rsidR="00FF2A6D" w:rsidRPr="00FF2A6D">
        <w:rPr>
          <w:rFonts w:ascii="Calibri" w:hAnsi="Calibri" w:cstheme="minorHAnsi"/>
          <w:color w:val="000000" w:themeColor="text1"/>
          <w:sz w:val="28"/>
          <w:szCs w:val="28"/>
        </w:rPr>
        <w:t xml:space="preserve"> Approximately, there have been 150 sacrifices which is an enormous number. Also</w:t>
      </w:r>
      <w:r w:rsidR="00F81AF9">
        <w:rPr>
          <w:rFonts w:ascii="Calibri" w:hAnsi="Calibri" w:cstheme="minorHAnsi"/>
          <w:color w:val="000000" w:themeColor="text1"/>
          <w:sz w:val="28"/>
          <w:szCs w:val="28"/>
        </w:rPr>
        <w:t>,</w:t>
      </w:r>
      <w:r w:rsidR="00FF2A6D" w:rsidRPr="00FF2A6D">
        <w:rPr>
          <w:rFonts w:ascii="Calibri" w:hAnsi="Calibri" w:cstheme="minorHAnsi"/>
          <w:color w:val="000000" w:themeColor="text1"/>
          <w:sz w:val="28"/>
          <w:szCs w:val="28"/>
        </w:rPr>
        <w:t xml:space="preserve"> in</w:t>
      </w:r>
      <w:r w:rsidRPr="00FF2A6D">
        <w:rPr>
          <w:rFonts w:ascii="Calibri" w:hAnsi="Calibri" w:cstheme="minorHAnsi"/>
          <w:color w:val="000000" w:themeColor="text1"/>
          <w:sz w:val="28"/>
          <w:szCs w:val="28"/>
        </w:rPr>
        <w:t xml:space="preserve"> a recent period of time </w:t>
      </w:r>
      <w:r w:rsidR="00FF2A6D" w:rsidRPr="00FF2A6D">
        <w:rPr>
          <w:rFonts w:ascii="Calibri" w:hAnsi="Calibri" w:cstheme="minorHAnsi"/>
          <w:color w:val="000000" w:themeColor="text1"/>
          <w:sz w:val="28"/>
          <w:szCs w:val="28"/>
        </w:rPr>
        <w:t xml:space="preserve">some terrifying facts has been released in a court stating that a witch doctor had cut off a hand of a 9 year old kid and then buried the dead body. </w:t>
      </w:r>
      <w:r w:rsidR="00F81AF9">
        <w:rPr>
          <w:rFonts w:ascii="Calibri" w:hAnsi="Calibri" w:cstheme="minorHAnsi"/>
          <w:color w:val="000000" w:themeColor="text1"/>
          <w:sz w:val="28"/>
          <w:szCs w:val="28"/>
        </w:rPr>
        <w:t>Luckily,</w:t>
      </w:r>
      <w:r w:rsidR="00FF2A6D" w:rsidRPr="00FF2A6D">
        <w:rPr>
          <w:rFonts w:ascii="Calibri" w:hAnsi="Calibri" w:cstheme="minorHAnsi"/>
          <w:color w:val="000000" w:themeColor="text1"/>
          <w:sz w:val="28"/>
          <w:szCs w:val="28"/>
        </w:rPr>
        <w:t xml:space="preserve"> the country started taking some measures and getting more serious on the issue and the sanctions on the murderers to decrease the number of the albinos who are sacrificed.</w:t>
      </w:r>
      <w:r w:rsidR="00FF2A6D">
        <w:rPr>
          <w:rFonts w:ascii="Calibri" w:hAnsi="Calibri" w:cstheme="minorHAnsi"/>
          <w:color w:val="000000" w:themeColor="text1"/>
          <w:sz w:val="28"/>
          <w:szCs w:val="28"/>
        </w:rPr>
        <w:t xml:space="preserve"> Also </w:t>
      </w:r>
      <w:r w:rsidR="00FF2A6D">
        <w:rPr>
          <w:rFonts w:ascii="Calibri" w:hAnsi="Calibri" w:cstheme="minorHAnsi"/>
          <w:color w:val="000000" w:themeColor="text1"/>
          <w:sz w:val="28"/>
          <w:szCs w:val="28"/>
        </w:rPr>
        <w:lastRenderedPageBreak/>
        <w:t>government officials started to step up against the killings by deliver</w:t>
      </w:r>
      <w:r w:rsidR="00431E00">
        <w:rPr>
          <w:rFonts w:ascii="Calibri" w:hAnsi="Calibri" w:cstheme="minorHAnsi"/>
          <w:color w:val="000000" w:themeColor="text1"/>
          <w:sz w:val="28"/>
          <w:szCs w:val="28"/>
        </w:rPr>
        <w:t>ing speeches and urging everyone to fight against the murders</w:t>
      </w:r>
      <w:r w:rsidR="00FF2A6D">
        <w:rPr>
          <w:rFonts w:ascii="Calibri" w:hAnsi="Calibri" w:cstheme="minorHAnsi"/>
          <w:color w:val="000000" w:themeColor="text1"/>
          <w:sz w:val="28"/>
          <w:szCs w:val="28"/>
        </w:rPr>
        <w:t>.</w:t>
      </w:r>
    </w:p>
    <w:p w14:paraId="7CEE6DD6" w14:textId="1AF6C0C5" w:rsidR="00C53BB1" w:rsidRDefault="00C53BB1" w:rsidP="00C53BB1">
      <w:pPr>
        <w:pStyle w:val="Heading3"/>
        <w:spacing w:line="276" w:lineRule="auto"/>
        <w:rPr>
          <w:rFonts w:ascii="Calibri" w:hAnsi="Calibri" w:cstheme="minorHAnsi"/>
          <w:color w:val="00B0F0"/>
          <w:sz w:val="28"/>
          <w:szCs w:val="28"/>
        </w:rPr>
      </w:pPr>
      <w:r w:rsidRPr="00C53BB1">
        <w:rPr>
          <w:rFonts w:ascii="Calibri" w:hAnsi="Calibri" w:cstheme="minorHAnsi"/>
          <w:color w:val="00B0F0"/>
          <w:sz w:val="28"/>
          <w:szCs w:val="28"/>
        </w:rPr>
        <w:t>Tanzania</w:t>
      </w:r>
    </w:p>
    <w:p w14:paraId="5755A76E" w14:textId="37093DCB" w:rsidR="00FF2A6D" w:rsidRPr="00431E00" w:rsidRDefault="00431E00" w:rsidP="00FF2A6D">
      <w:pPr>
        <w:rPr>
          <w:rFonts w:ascii="Calibri" w:hAnsi="Calibri" w:cstheme="minorHAnsi"/>
          <w:color w:val="000000" w:themeColor="text1"/>
          <w:sz w:val="28"/>
          <w:szCs w:val="28"/>
        </w:rPr>
      </w:pPr>
      <w:r>
        <w:rPr>
          <w:rFonts w:ascii="Calibri" w:hAnsi="Calibri" w:cstheme="minorHAnsi"/>
          <w:color w:val="000000" w:themeColor="text1"/>
          <w:sz w:val="28"/>
          <w:szCs w:val="28"/>
        </w:rPr>
        <w:t>Albinism effects 1 in 1400 Tanzanians which is above average. T</w:t>
      </w:r>
      <w:r w:rsidRPr="00431E00">
        <w:rPr>
          <w:rFonts w:ascii="Calibri" w:hAnsi="Calibri" w:cstheme="minorHAnsi"/>
          <w:color w:val="000000" w:themeColor="text1"/>
          <w:sz w:val="28"/>
          <w:szCs w:val="28"/>
        </w:rPr>
        <w:t xml:space="preserve">here has been an extensive amount of albino murders in the past </w:t>
      </w:r>
      <w:r>
        <w:rPr>
          <w:rFonts w:ascii="Calibri" w:hAnsi="Calibri" w:cstheme="minorHAnsi"/>
          <w:color w:val="000000" w:themeColor="text1"/>
          <w:sz w:val="28"/>
          <w:szCs w:val="28"/>
        </w:rPr>
        <w:t xml:space="preserve">decade especially in </w:t>
      </w:r>
      <w:r w:rsidRPr="00431E00">
        <w:rPr>
          <w:rFonts w:ascii="Calibri" w:hAnsi="Calibri" w:cstheme="minorHAnsi"/>
          <w:color w:val="000000" w:themeColor="text1"/>
          <w:sz w:val="28"/>
          <w:szCs w:val="28"/>
        </w:rPr>
        <w:t>Tanzania, where in 2007 more than seventy documented killings took place and one hundred and fifty body parts of albinos were reported to have been chopped off.</w:t>
      </w:r>
      <w:r>
        <w:rPr>
          <w:rFonts w:ascii="Calibri" w:hAnsi="Calibri" w:cstheme="minorHAnsi"/>
          <w:color w:val="000000" w:themeColor="text1"/>
          <w:sz w:val="28"/>
          <w:szCs w:val="28"/>
        </w:rPr>
        <w:t xml:space="preserve"> Sadly, Tanzania is the country where the albinos are mostly in danger.</w:t>
      </w:r>
      <w:r w:rsidR="004C18CE">
        <w:rPr>
          <w:rFonts w:ascii="Calibri" w:hAnsi="Calibri" w:cstheme="minorHAnsi"/>
          <w:color w:val="000000" w:themeColor="text1"/>
          <w:sz w:val="28"/>
          <w:szCs w:val="28"/>
        </w:rPr>
        <w:t xml:space="preserve"> Recently, 65 witch doctors have been arrested and the government ordered to all healers to obtain a special license and they requested all willing organizations to help them fight against the killings.</w:t>
      </w:r>
    </w:p>
    <w:p w14:paraId="61F8A59F" w14:textId="58E163EE" w:rsidR="00C53BB1" w:rsidRDefault="00C53BB1" w:rsidP="00C53BB1">
      <w:pPr>
        <w:pStyle w:val="Heading3"/>
        <w:spacing w:line="276" w:lineRule="auto"/>
        <w:rPr>
          <w:rFonts w:ascii="Calibri" w:hAnsi="Calibri" w:cstheme="minorHAnsi"/>
          <w:color w:val="00B0F0"/>
          <w:sz w:val="28"/>
          <w:szCs w:val="28"/>
        </w:rPr>
      </w:pPr>
      <w:r w:rsidRPr="00C53BB1">
        <w:rPr>
          <w:rFonts w:ascii="Calibri" w:hAnsi="Calibri" w:cstheme="minorHAnsi"/>
          <w:color w:val="00B0F0"/>
          <w:sz w:val="28"/>
          <w:szCs w:val="28"/>
        </w:rPr>
        <w:t>Malawi</w:t>
      </w:r>
    </w:p>
    <w:p w14:paraId="789472A1" w14:textId="35FAC571" w:rsidR="004C18CE" w:rsidRPr="004C18CE" w:rsidRDefault="009E4CDE" w:rsidP="004C18CE">
      <w:pPr>
        <w:rPr>
          <w:rFonts w:ascii="Calibri" w:hAnsi="Calibri" w:cstheme="minorHAnsi"/>
          <w:color w:val="000000" w:themeColor="text1"/>
          <w:sz w:val="28"/>
          <w:szCs w:val="28"/>
        </w:rPr>
      </w:pPr>
      <w:r>
        <w:rPr>
          <w:rFonts w:ascii="Calibri" w:hAnsi="Calibri" w:cstheme="minorHAnsi"/>
          <w:color w:val="000000" w:themeColor="text1"/>
          <w:sz w:val="28"/>
          <w:szCs w:val="28"/>
        </w:rPr>
        <w:t xml:space="preserve">There are less than 10.000 albinos in Malawi, but nearly all of them are highly under a huge risk. </w:t>
      </w:r>
      <w:r w:rsidR="004C18CE" w:rsidRPr="004C18CE">
        <w:rPr>
          <w:rFonts w:ascii="Calibri" w:hAnsi="Calibri" w:cstheme="minorHAnsi"/>
          <w:color w:val="000000" w:themeColor="text1"/>
          <w:sz w:val="28"/>
          <w:szCs w:val="28"/>
        </w:rPr>
        <w:t>After 2015 when Tanzania enacted</w:t>
      </w:r>
      <w:r w:rsidR="00014A04">
        <w:rPr>
          <w:rFonts w:ascii="Calibri" w:hAnsi="Calibri" w:cstheme="minorHAnsi"/>
          <w:color w:val="000000" w:themeColor="text1"/>
          <w:sz w:val="28"/>
          <w:szCs w:val="28"/>
        </w:rPr>
        <w:t xml:space="preserve"> tougher steps against violent manners towards</w:t>
      </w:r>
      <w:r w:rsidR="004C18CE">
        <w:rPr>
          <w:rFonts w:ascii="Calibri" w:hAnsi="Calibri" w:cstheme="minorHAnsi"/>
          <w:color w:val="000000" w:themeColor="text1"/>
          <w:sz w:val="28"/>
          <w:szCs w:val="28"/>
        </w:rPr>
        <w:t xml:space="preserve"> </w:t>
      </w:r>
      <w:r w:rsidR="004C18CE" w:rsidRPr="004C18CE">
        <w:rPr>
          <w:rFonts w:ascii="Calibri" w:hAnsi="Calibri" w:cstheme="minorHAnsi"/>
          <w:color w:val="000000" w:themeColor="text1"/>
          <w:sz w:val="28"/>
          <w:szCs w:val="28"/>
        </w:rPr>
        <w:t>albinos, Malawi has seen a "steep upsurge in killings" with 18 reported killings since November 2014, and the</w:t>
      </w:r>
      <w:r w:rsidR="00014A04">
        <w:rPr>
          <w:rFonts w:ascii="Calibri" w:hAnsi="Calibri" w:cstheme="minorHAnsi"/>
          <w:color w:val="000000" w:themeColor="text1"/>
          <w:sz w:val="28"/>
          <w:szCs w:val="28"/>
        </w:rPr>
        <w:t>y are more</w:t>
      </w:r>
      <w:r w:rsidR="004C18CE" w:rsidRPr="004C18CE">
        <w:rPr>
          <w:rFonts w:ascii="Calibri" w:hAnsi="Calibri" w:cstheme="minorHAnsi"/>
          <w:color w:val="000000" w:themeColor="text1"/>
          <w:sz w:val="28"/>
          <w:szCs w:val="28"/>
        </w:rPr>
        <w:t xml:space="preserve"> likely </w:t>
      </w:r>
      <w:r w:rsidR="00014A04">
        <w:rPr>
          <w:rFonts w:ascii="Calibri" w:hAnsi="Calibri" w:cstheme="minorHAnsi"/>
          <w:color w:val="000000" w:themeColor="text1"/>
          <w:sz w:val="28"/>
          <w:szCs w:val="28"/>
        </w:rPr>
        <w:t xml:space="preserve">to </w:t>
      </w:r>
      <w:r w:rsidR="004C18CE" w:rsidRPr="004C18CE">
        <w:rPr>
          <w:rFonts w:ascii="Calibri" w:hAnsi="Calibri" w:cstheme="minorHAnsi"/>
          <w:color w:val="000000" w:themeColor="text1"/>
          <w:sz w:val="28"/>
          <w:szCs w:val="28"/>
        </w:rPr>
        <w:t>toll higher because of missing persons and unreported murders.</w:t>
      </w:r>
      <w:r w:rsidR="004C18CE">
        <w:rPr>
          <w:rFonts w:ascii="Calibri" w:hAnsi="Calibri" w:cstheme="minorHAnsi"/>
          <w:color w:val="000000" w:themeColor="text1"/>
          <w:sz w:val="28"/>
          <w:szCs w:val="28"/>
        </w:rPr>
        <w:t xml:space="preserve"> Some of the albinos</w:t>
      </w:r>
      <w:r w:rsidR="00014A04">
        <w:rPr>
          <w:rFonts w:ascii="Calibri" w:hAnsi="Calibri" w:cstheme="minorHAnsi"/>
          <w:color w:val="000000" w:themeColor="text1"/>
          <w:sz w:val="28"/>
          <w:szCs w:val="28"/>
        </w:rPr>
        <w:t xml:space="preserve"> who are living in this </w:t>
      </w:r>
      <w:r w:rsidR="00FD6C34">
        <w:rPr>
          <w:rFonts w:ascii="Calibri" w:hAnsi="Calibri" w:cstheme="minorHAnsi"/>
          <w:color w:val="000000" w:themeColor="text1"/>
          <w:sz w:val="28"/>
          <w:szCs w:val="28"/>
        </w:rPr>
        <w:t>area</w:t>
      </w:r>
      <w:r w:rsidR="004C18CE">
        <w:rPr>
          <w:rFonts w:ascii="Calibri" w:hAnsi="Calibri" w:cstheme="minorHAnsi"/>
          <w:color w:val="000000" w:themeColor="text1"/>
          <w:sz w:val="28"/>
          <w:szCs w:val="28"/>
        </w:rPr>
        <w:t xml:space="preserve"> have been taken to Canada in order to secure their lives by UN officials.</w:t>
      </w:r>
    </w:p>
    <w:p w14:paraId="074E10A6" w14:textId="3C3B60B0" w:rsidR="00C53BB1" w:rsidRDefault="00C53BB1" w:rsidP="00C53BB1">
      <w:pPr>
        <w:pStyle w:val="Heading3"/>
        <w:spacing w:line="276" w:lineRule="auto"/>
        <w:rPr>
          <w:rFonts w:ascii="Calibri" w:hAnsi="Calibri" w:cstheme="minorHAnsi"/>
          <w:color w:val="00B0F0"/>
          <w:sz w:val="28"/>
          <w:szCs w:val="28"/>
        </w:rPr>
      </w:pPr>
      <w:r w:rsidRPr="00C53BB1">
        <w:rPr>
          <w:rFonts w:ascii="Calibri" w:hAnsi="Calibri" w:cstheme="minorHAnsi"/>
          <w:color w:val="00B0F0"/>
          <w:sz w:val="28"/>
          <w:szCs w:val="28"/>
        </w:rPr>
        <w:t>OHCHR</w:t>
      </w:r>
    </w:p>
    <w:p w14:paraId="117CE188" w14:textId="53784855" w:rsidR="009E4CDE" w:rsidRPr="00963914" w:rsidRDefault="009E4CDE" w:rsidP="009E4CDE">
      <w:pPr>
        <w:rPr>
          <w:rFonts w:ascii="Calibri" w:hAnsi="Calibri" w:cstheme="minorHAnsi"/>
          <w:color w:val="000000" w:themeColor="text1"/>
          <w:sz w:val="28"/>
          <w:szCs w:val="28"/>
        </w:rPr>
      </w:pPr>
      <w:r w:rsidRPr="00963914">
        <w:rPr>
          <w:rFonts w:ascii="Calibri" w:hAnsi="Calibri" w:cstheme="minorHAnsi"/>
          <w:color w:val="000000" w:themeColor="text1"/>
          <w:sz w:val="28"/>
          <w:szCs w:val="28"/>
        </w:rPr>
        <w:t>As a branch of the UN, OHCHR is responsible for the human rights all over the world. They encourage all countries to take special measures in order to prevent killing. For their part, they</w:t>
      </w:r>
      <w:r w:rsidR="00014A04">
        <w:rPr>
          <w:rFonts w:ascii="Calibri" w:hAnsi="Calibri" w:cstheme="minorHAnsi"/>
          <w:color w:val="000000" w:themeColor="text1"/>
          <w:sz w:val="28"/>
          <w:szCs w:val="28"/>
        </w:rPr>
        <w:t xml:space="preserve"> have and</w:t>
      </w:r>
      <w:r w:rsidRPr="00963914">
        <w:rPr>
          <w:rFonts w:ascii="Calibri" w:hAnsi="Calibri" w:cstheme="minorHAnsi"/>
          <w:color w:val="000000" w:themeColor="text1"/>
          <w:sz w:val="28"/>
          <w:szCs w:val="28"/>
        </w:rPr>
        <w:t xml:space="preserve"> still</w:t>
      </w:r>
      <w:r w:rsidR="00014A04">
        <w:rPr>
          <w:rFonts w:ascii="Calibri" w:hAnsi="Calibri" w:cstheme="minorHAnsi"/>
          <w:color w:val="000000" w:themeColor="text1"/>
          <w:sz w:val="28"/>
          <w:szCs w:val="28"/>
        </w:rPr>
        <w:t xml:space="preserve"> are</w:t>
      </w:r>
      <w:r w:rsidRPr="00963914">
        <w:rPr>
          <w:rFonts w:ascii="Calibri" w:hAnsi="Calibri" w:cstheme="minorHAnsi"/>
          <w:color w:val="000000" w:themeColor="text1"/>
          <w:sz w:val="28"/>
          <w:szCs w:val="28"/>
        </w:rPr>
        <w:t xml:space="preserve"> collecting information, tracking any positive or negative developments, get</w:t>
      </w:r>
      <w:r w:rsidR="00963914" w:rsidRPr="00963914">
        <w:rPr>
          <w:rFonts w:ascii="Calibri" w:hAnsi="Calibri" w:cstheme="minorHAnsi"/>
          <w:color w:val="000000" w:themeColor="text1"/>
          <w:sz w:val="28"/>
          <w:szCs w:val="28"/>
        </w:rPr>
        <w:t xml:space="preserve">ting involved if it is asked. They have taken some albinos from Malawi to Canada to ensure their right to live. They have also written several reports and resolutions to present them to the UN General Assembly. </w:t>
      </w:r>
    </w:p>
    <w:p w14:paraId="59C38111" w14:textId="09BDEBB8" w:rsidR="00C53BB1" w:rsidRPr="00C53BB1" w:rsidRDefault="00C53BB1" w:rsidP="00C53BB1">
      <w:pPr>
        <w:pStyle w:val="Heading3"/>
        <w:spacing w:line="276" w:lineRule="auto"/>
        <w:rPr>
          <w:rFonts w:ascii="Calibri" w:hAnsi="Calibri" w:cstheme="minorHAnsi"/>
          <w:color w:val="00B0F0"/>
          <w:sz w:val="28"/>
          <w:szCs w:val="28"/>
        </w:rPr>
      </w:pPr>
      <w:r w:rsidRPr="00C53BB1">
        <w:rPr>
          <w:rFonts w:ascii="Calibri" w:hAnsi="Calibri" w:cstheme="minorHAnsi"/>
          <w:color w:val="00B0F0"/>
          <w:sz w:val="28"/>
          <w:szCs w:val="28"/>
        </w:rPr>
        <w:lastRenderedPageBreak/>
        <w:t>Amnesty International</w:t>
      </w:r>
    </w:p>
    <w:p w14:paraId="72C55DEA" w14:textId="19CBA234" w:rsidR="00963914" w:rsidRPr="007A74C6" w:rsidRDefault="00963914" w:rsidP="00963914">
      <w:pPr>
        <w:rPr>
          <w:rFonts w:ascii="Calibri" w:hAnsi="Calibri" w:cstheme="minorHAnsi"/>
          <w:color w:val="000000" w:themeColor="text1"/>
          <w:sz w:val="28"/>
          <w:szCs w:val="28"/>
        </w:rPr>
      </w:pPr>
      <w:r w:rsidRPr="007A74C6">
        <w:rPr>
          <w:rFonts w:ascii="Calibri" w:hAnsi="Calibri" w:cstheme="minorHAnsi"/>
          <w:color w:val="000000" w:themeColor="text1"/>
          <w:sz w:val="28"/>
          <w:szCs w:val="28"/>
        </w:rPr>
        <w:t>Amnesty International is a NGO related to the UN. They have been working rec</w:t>
      </w:r>
      <w:r w:rsidR="007A74C6" w:rsidRPr="007A74C6">
        <w:rPr>
          <w:rFonts w:ascii="Calibri" w:hAnsi="Calibri" w:cstheme="minorHAnsi"/>
          <w:color w:val="000000" w:themeColor="text1"/>
          <w:sz w:val="28"/>
          <w:szCs w:val="28"/>
        </w:rPr>
        <w:t xml:space="preserve">ently on the </w:t>
      </w:r>
      <w:r w:rsidR="00014A04">
        <w:rPr>
          <w:rFonts w:ascii="Calibri" w:hAnsi="Calibri" w:cstheme="minorHAnsi"/>
          <w:color w:val="000000" w:themeColor="text1"/>
          <w:sz w:val="28"/>
          <w:szCs w:val="28"/>
        </w:rPr>
        <w:t>issue</w:t>
      </w:r>
      <w:r w:rsidR="007A74C6" w:rsidRPr="007A74C6">
        <w:rPr>
          <w:rFonts w:ascii="Calibri" w:hAnsi="Calibri" w:cstheme="minorHAnsi"/>
          <w:color w:val="000000" w:themeColor="text1"/>
          <w:sz w:val="28"/>
          <w:szCs w:val="28"/>
        </w:rPr>
        <w:t>. They have been raising awareness, keeping track of the recently happened events, getting involved physically and making elaborative news. It is crucial to cooperate with them in order to get correct news, useful information and their help</w:t>
      </w:r>
      <w:r w:rsidR="007A74C6">
        <w:rPr>
          <w:rFonts w:ascii="Calibri" w:hAnsi="Calibri" w:cstheme="minorHAnsi"/>
          <w:color w:val="000000" w:themeColor="text1"/>
          <w:sz w:val="28"/>
          <w:szCs w:val="28"/>
        </w:rPr>
        <w:t>.</w:t>
      </w:r>
    </w:p>
    <w:p w14:paraId="6EEEBE37" w14:textId="77777777" w:rsidR="00332B19" w:rsidRPr="003340F6" w:rsidRDefault="00332B19" w:rsidP="002000B8">
      <w:pPr>
        <w:pStyle w:val="Heading3"/>
        <w:spacing w:line="276" w:lineRule="auto"/>
        <w:rPr>
          <w:rFonts w:ascii="Calibri" w:hAnsi="Calibri" w:cstheme="minorHAnsi"/>
          <w:color w:val="43AEFF" w:themeColor="accent1" w:themeTint="99"/>
          <w:sz w:val="28"/>
          <w:szCs w:val="28"/>
        </w:rPr>
      </w:pPr>
      <w:r w:rsidRPr="003340F6">
        <w:rPr>
          <w:rFonts w:ascii="Calibri" w:hAnsi="Calibri" w:cstheme="minorHAnsi"/>
          <w:color w:val="43AEFF" w:themeColor="accent1" w:themeTint="99"/>
          <w:sz w:val="28"/>
          <w:szCs w:val="28"/>
        </w:rPr>
        <w:t>Timeline of Events</w:t>
      </w:r>
    </w:p>
    <w:p w14:paraId="67EBC63E" w14:textId="77777777" w:rsidR="00332B19" w:rsidRPr="00332B19" w:rsidRDefault="00332B19" w:rsidP="002000B8">
      <w:pPr>
        <w:pStyle w:val="Heading3"/>
        <w:spacing w:line="276" w:lineRule="auto"/>
        <w:rPr>
          <w:rFonts w:ascii="Calibri" w:hAnsi="Calibri" w:cstheme="minorHAnsi"/>
          <w:b/>
          <w:sz w:val="28"/>
          <w:szCs w:val="28"/>
        </w:rPr>
      </w:pPr>
    </w:p>
    <w:tbl>
      <w:tblPr>
        <w:tblStyle w:val="TableGrid"/>
        <w:tblW w:w="10314" w:type="dxa"/>
        <w:tblLook w:val="04A0" w:firstRow="1" w:lastRow="0" w:firstColumn="1" w:lastColumn="0" w:noHBand="0" w:noVBand="1"/>
      </w:tblPr>
      <w:tblGrid>
        <w:gridCol w:w="5010"/>
        <w:gridCol w:w="5304"/>
      </w:tblGrid>
      <w:tr w:rsidR="00332B19" w:rsidRPr="00332B19" w14:paraId="70E6908E" w14:textId="77777777" w:rsidTr="00714E8B">
        <w:tc>
          <w:tcPr>
            <w:tcW w:w="5010" w:type="dxa"/>
            <w:tcBorders>
              <w:bottom w:val="single" w:sz="4" w:space="0" w:color="auto"/>
            </w:tcBorders>
          </w:tcPr>
          <w:p w14:paraId="5B21204C" w14:textId="77777777" w:rsidR="00332B19" w:rsidRPr="00332B19" w:rsidRDefault="00332B19" w:rsidP="00714E8B">
            <w:pPr>
              <w:pStyle w:val="BodyText"/>
              <w:spacing w:before="1" w:line="276" w:lineRule="auto"/>
              <w:rPr>
                <w:rFonts w:ascii="Calibri" w:hAnsi="Calibri" w:cstheme="minorHAnsi"/>
                <w:b/>
                <w:sz w:val="28"/>
                <w:szCs w:val="28"/>
              </w:rPr>
            </w:pPr>
            <w:r w:rsidRPr="00332B19">
              <w:rPr>
                <w:rFonts w:ascii="Calibri" w:hAnsi="Calibri" w:cstheme="minorHAnsi"/>
                <w:b/>
                <w:sz w:val="28"/>
                <w:szCs w:val="28"/>
              </w:rPr>
              <w:t>Date of Event (Day/Month/Year)</w:t>
            </w:r>
          </w:p>
        </w:tc>
        <w:tc>
          <w:tcPr>
            <w:tcW w:w="5304" w:type="dxa"/>
          </w:tcPr>
          <w:p w14:paraId="20E0F368" w14:textId="77777777" w:rsidR="00332B19" w:rsidRPr="00332B19" w:rsidRDefault="00332B19" w:rsidP="00714E8B">
            <w:pPr>
              <w:pStyle w:val="BodyText"/>
              <w:spacing w:before="1" w:line="276" w:lineRule="auto"/>
              <w:rPr>
                <w:rFonts w:ascii="Calibri" w:hAnsi="Calibri" w:cstheme="minorHAnsi"/>
                <w:b/>
                <w:sz w:val="28"/>
                <w:szCs w:val="28"/>
              </w:rPr>
            </w:pPr>
            <w:r w:rsidRPr="00332B19">
              <w:rPr>
                <w:rFonts w:ascii="Calibri" w:hAnsi="Calibri" w:cstheme="minorHAnsi"/>
                <w:b/>
                <w:sz w:val="28"/>
                <w:szCs w:val="28"/>
              </w:rPr>
              <w:t>Description of Event</w:t>
            </w:r>
          </w:p>
        </w:tc>
      </w:tr>
      <w:tr w:rsidR="00332B19" w:rsidRPr="00332B19" w14:paraId="36FE9D71" w14:textId="77777777" w:rsidTr="00714E8B">
        <w:trPr>
          <w:trHeight w:val="289"/>
        </w:trPr>
        <w:tc>
          <w:tcPr>
            <w:tcW w:w="5010" w:type="dxa"/>
            <w:tcBorders>
              <w:bottom w:val="single" w:sz="4" w:space="0" w:color="auto"/>
            </w:tcBorders>
          </w:tcPr>
          <w:p w14:paraId="58448521" w14:textId="4B38E97B" w:rsidR="001136F6" w:rsidRPr="00332B19" w:rsidRDefault="001136F6" w:rsidP="00714E8B">
            <w:pPr>
              <w:pStyle w:val="BodyText"/>
              <w:spacing w:before="1" w:line="276" w:lineRule="auto"/>
              <w:rPr>
                <w:rFonts w:ascii="Calibri" w:hAnsi="Calibri" w:cstheme="minorHAnsi"/>
                <w:sz w:val="28"/>
                <w:szCs w:val="28"/>
              </w:rPr>
            </w:pPr>
            <w:r>
              <w:rPr>
                <w:rFonts w:ascii="Calibri" w:hAnsi="Calibri" w:cstheme="minorHAnsi"/>
                <w:sz w:val="28"/>
                <w:szCs w:val="28"/>
              </w:rPr>
              <w:t>2008</w:t>
            </w:r>
          </w:p>
        </w:tc>
        <w:tc>
          <w:tcPr>
            <w:tcW w:w="5304" w:type="dxa"/>
          </w:tcPr>
          <w:p w14:paraId="57B43268" w14:textId="5D62CBA9" w:rsidR="00332B19" w:rsidRPr="00332B19" w:rsidRDefault="001136F6" w:rsidP="001136F6">
            <w:pPr>
              <w:pStyle w:val="BodyText"/>
              <w:spacing w:line="276" w:lineRule="auto"/>
              <w:ind w:left="108"/>
              <w:rPr>
                <w:rFonts w:ascii="Calibri" w:hAnsi="Calibri" w:cstheme="minorHAnsi"/>
                <w:sz w:val="28"/>
                <w:szCs w:val="28"/>
              </w:rPr>
            </w:pPr>
            <w:r>
              <w:rPr>
                <w:rFonts w:ascii="Calibri" w:hAnsi="Calibri" w:cstheme="minorHAnsi"/>
                <w:sz w:val="28"/>
                <w:szCs w:val="28"/>
              </w:rPr>
              <w:t>Tanzanian president Jakaya Kikwete appointed the countries first albino member of parliament.</w:t>
            </w:r>
            <w:r w:rsidRPr="00332B19">
              <w:rPr>
                <w:rFonts w:ascii="Calibri" w:hAnsi="Calibri" w:cstheme="minorHAnsi"/>
                <w:sz w:val="28"/>
                <w:szCs w:val="28"/>
              </w:rPr>
              <w:t xml:space="preserve"> </w:t>
            </w:r>
          </w:p>
        </w:tc>
      </w:tr>
      <w:tr w:rsidR="00714E8B" w14:paraId="34853D2E" w14:textId="30E85B7A" w:rsidTr="00714E8B">
        <w:tblPrEx>
          <w:tblCellMar>
            <w:left w:w="70" w:type="dxa"/>
            <w:right w:w="70" w:type="dxa"/>
          </w:tblCellMar>
          <w:tblLook w:val="0000" w:firstRow="0" w:lastRow="0" w:firstColumn="0" w:lastColumn="0" w:noHBand="0" w:noVBand="0"/>
        </w:tblPrEx>
        <w:trPr>
          <w:trHeight w:val="860"/>
        </w:trPr>
        <w:tc>
          <w:tcPr>
            <w:tcW w:w="5010" w:type="dxa"/>
            <w:tcBorders>
              <w:bottom w:val="single" w:sz="4" w:space="0" w:color="auto"/>
            </w:tcBorders>
          </w:tcPr>
          <w:p w14:paraId="212C1DF0" w14:textId="5E2AC356" w:rsidR="00714E8B" w:rsidRDefault="001136F6" w:rsidP="001136F6">
            <w:pPr>
              <w:pStyle w:val="BodyText"/>
              <w:spacing w:line="276" w:lineRule="auto"/>
              <w:rPr>
                <w:rFonts w:ascii="Calibri" w:hAnsi="Calibri" w:cstheme="minorHAnsi"/>
                <w:sz w:val="28"/>
                <w:szCs w:val="28"/>
              </w:rPr>
            </w:pPr>
            <w:r>
              <w:rPr>
                <w:rFonts w:ascii="Calibri" w:hAnsi="Calibri" w:cstheme="minorHAnsi"/>
                <w:sz w:val="28"/>
                <w:szCs w:val="28"/>
              </w:rPr>
              <w:t>15 November 2013</w:t>
            </w:r>
          </w:p>
        </w:tc>
        <w:tc>
          <w:tcPr>
            <w:tcW w:w="5304" w:type="dxa"/>
          </w:tcPr>
          <w:p w14:paraId="5D0A265E" w14:textId="7A0827BC" w:rsidR="00714E8B" w:rsidRDefault="00200E3A" w:rsidP="001136F6">
            <w:pPr>
              <w:pStyle w:val="BodyText"/>
              <w:spacing w:line="276" w:lineRule="auto"/>
              <w:ind w:left="108"/>
              <w:rPr>
                <w:rFonts w:ascii="Calibri" w:hAnsi="Calibri" w:cstheme="minorHAnsi"/>
                <w:sz w:val="28"/>
                <w:szCs w:val="28"/>
              </w:rPr>
            </w:pPr>
            <w:r>
              <w:rPr>
                <w:rFonts w:ascii="Calibri" w:hAnsi="Calibri" w:cstheme="minorHAnsi"/>
                <w:sz w:val="28"/>
                <w:szCs w:val="28"/>
              </w:rPr>
              <w:t>First resolution on the people with albinism by the African Commission on Human and people’s rights.</w:t>
            </w:r>
          </w:p>
        </w:tc>
      </w:tr>
      <w:tr w:rsidR="00714E8B" w14:paraId="62C8B520" w14:textId="153DF170" w:rsidTr="00714E8B">
        <w:tblPrEx>
          <w:tblCellMar>
            <w:left w:w="70" w:type="dxa"/>
            <w:right w:w="70" w:type="dxa"/>
          </w:tblCellMar>
          <w:tblLook w:val="0000" w:firstRow="0" w:lastRow="0" w:firstColumn="0" w:lastColumn="0" w:noHBand="0" w:noVBand="0"/>
        </w:tblPrEx>
        <w:trPr>
          <w:trHeight w:val="1530"/>
        </w:trPr>
        <w:tc>
          <w:tcPr>
            <w:tcW w:w="5010" w:type="dxa"/>
            <w:tcBorders>
              <w:bottom w:val="single" w:sz="4" w:space="0" w:color="auto"/>
            </w:tcBorders>
          </w:tcPr>
          <w:p w14:paraId="64BED995" w14:textId="43DC438E" w:rsidR="001136F6" w:rsidRDefault="00200E3A" w:rsidP="001136F6">
            <w:pPr>
              <w:pStyle w:val="BodyText"/>
              <w:spacing w:before="1" w:line="276" w:lineRule="auto"/>
              <w:rPr>
                <w:rFonts w:ascii="Calibri" w:hAnsi="Calibri" w:cstheme="minorHAnsi"/>
                <w:sz w:val="28"/>
                <w:szCs w:val="28"/>
              </w:rPr>
            </w:pPr>
            <w:r>
              <w:rPr>
                <w:rFonts w:ascii="Calibri" w:hAnsi="Calibri" w:cstheme="minorHAnsi"/>
                <w:sz w:val="28"/>
                <w:szCs w:val="28"/>
              </w:rPr>
              <w:t>January 2015</w:t>
            </w:r>
          </w:p>
          <w:p w14:paraId="0BF57651" w14:textId="7C39EB31" w:rsidR="00714E8B" w:rsidRDefault="00714E8B" w:rsidP="00714E8B">
            <w:pPr>
              <w:pStyle w:val="BodyText"/>
              <w:spacing w:line="276" w:lineRule="auto"/>
              <w:ind w:left="108"/>
              <w:rPr>
                <w:rFonts w:ascii="Calibri" w:hAnsi="Calibri" w:cstheme="minorHAnsi"/>
                <w:sz w:val="28"/>
                <w:szCs w:val="28"/>
              </w:rPr>
            </w:pPr>
          </w:p>
        </w:tc>
        <w:tc>
          <w:tcPr>
            <w:tcW w:w="5304" w:type="dxa"/>
          </w:tcPr>
          <w:p w14:paraId="04640F03" w14:textId="1D5D7E6E" w:rsidR="00714E8B" w:rsidRDefault="00200E3A" w:rsidP="00714E8B">
            <w:pPr>
              <w:pStyle w:val="BodyText"/>
              <w:spacing w:line="276" w:lineRule="auto"/>
              <w:ind w:left="108"/>
              <w:rPr>
                <w:rFonts w:ascii="Calibri" w:hAnsi="Calibri" w:cstheme="minorHAnsi"/>
                <w:sz w:val="28"/>
                <w:szCs w:val="28"/>
              </w:rPr>
            </w:pPr>
            <w:r>
              <w:rPr>
                <w:rFonts w:ascii="Calibri" w:hAnsi="Calibri" w:cstheme="minorHAnsi"/>
                <w:sz w:val="28"/>
                <w:szCs w:val="28"/>
              </w:rPr>
              <w:t>Malawi’s president Peter Mutharika condemned attacks on albinos by National response Plan which makes the situation more legal.</w:t>
            </w:r>
          </w:p>
        </w:tc>
      </w:tr>
      <w:tr w:rsidR="00714E8B" w14:paraId="6491A2BF" w14:textId="77777777" w:rsidTr="00714E8B">
        <w:tblPrEx>
          <w:tblCellMar>
            <w:left w:w="70" w:type="dxa"/>
            <w:right w:w="70" w:type="dxa"/>
          </w:tblCellMar>
          <w:tblLook w:val="0000" w:firstRow="0" w:lastRow="0" w:firstColumn="0" w:lastColumn="0" w:noHBand="0" w:noVBand="0"/>
        </w:tblPrEx>
        <w:trPr>
          <w:trHeight w:val="255"/>
        </w:trPr>
        <w:tc>
          <w:tcPr>
            <w:tcW w:w="5010" w:type="dxa"/>
            <w:tcBorders>
              <w:bottom w:val="single" w:sz="4" w:space="0" w:color="auto"/>
            </w:tcBorders>
          </w:tcPr>
          <w:p w14:paraId="643B4810" w14:textId="74187247" w:rsidR="00714E8B" w:rsidRDefault="00200E3A" w:rsidP="00714E8B">
            <w:pPr>
              <w:pStyle w:val="BodyText"/>
              <w:spacing w:line="276" w:lineRule="auto"/>
              <w:ind w:left="108"/>
              <w:rPr>
                <w:rFonts w:ascii="Calibri" w:hAnsi="Calibri" w:cstheme="minorHAnsi"/>
                <w:sz w:val="28"/>
                <w:szCs w:val="28"/>
              </w:rPr>
            </w:pPr>
            <w:r>
              <w:rPr>
                <w:rFonts w:ascii="Calibri" w:hAnsi="Calibri" w:cstheme="minorHAnsi"/>
                <w:sz w:val="28"/>
                <w:szCs w:val="28"/>
              </w:rPr>
              <w:t>June 2015</w:t>
            </w:r>
          </w:p>
        </w:tc>
        <w:tc>
          <w:tcPr>
            <w:tcW w:w="5304" w:type="dxa"/>
          </w:tcPr>
          <w:p w14:paraId="2C995AEB" w14:textId="77777777" w:rsidR="00200E3A" w:rsidRDefault="00200E3A" w:rsidP="00200E3A">
            <w:pPr>
              <w:pStyle w:val="BodyText"/>
              <w:spacing w:line="276" w:lineRule="auto"/>
              <w:ind w:left="108"/>
              <w:rPr>
                <w:rFonts w:ascii="Calibri" w:hAnsi="Calibri" w:cstheme="minorHAnsi"/>
                <w:sz w:val="28"/>
                <w:szCs w:val="28"/>
              </w:rPr>
            </w:pPr>
            <w:r>
              <w:rPr>
                <w:rFonts w:ascii="Calibri" w:hAnsi="Calibri" w:cstheme="minorHAnsi"/>
                <w:sz w:val="28"/>
                <w:szCs w:val="28"/>
              </w:rPr>
              <w:t>Ikponwosa Ero who is a woman with albinism started ‘’Independent Expert on the enjoyment of human rights by persons with albinism’’ to UN Human Rights Council.</w:t>
            </w:r>
          </w:p>
          <w:p w14:paraId="51487A88" w14:textId="08220D1B" w:rsidR="00714E8B" w:rsidRDefault="00714E8B" w:rsidP="00714E8B">
            <w:pPr>
              <w:pStyle w:val="BodyText"/>
              <w:spacing w:line="276" w:lineRule="auto"/>
              <w:rPr>
                <w:rFonts w:ascii="Calibri" w:hAnsi="Calibri" w:cstheme="minorHAnsi"/>
                <w:sz w:val="28"/>
                <w:szCs w:val="28"/>
              </w:rPr>
            </w:pPr>
          </w:p>
        </w:tc>
      </w:tr>
      <w:tr w:rsidR="00714E8B" w14:paraId="064FDE5A" w14:textId="77777777" w:rsidTr="00714E8B">
        <w:tblPrEx>
          <w:tblCellMar>
            <w:left w:w="70" w:type="dxa"/>
            <w:right w:w="70" w:type="dxa"/>
          </w:tblCellMar>
          <w:tblLook w:val="0000" w:firstRow="0" w:lastRow="0" w:firstColumn="0" w:lastColumn="0" w:noHBand="0" w:noVBand="0"/>
        </w:tblPrEx>
        <w:trPr>
          <w:trHeight w:val="183"/>
        </w:trPr>
        <w:tc>
          <w:tcPr>
            <w:tcW w:w="5010" w:type="dxa"/>
            <w:tcBorders>
              <w:bottom w:val="single" w:sz="4" w:space="0" w:color="auto"/>
            </w:tcBorders>
          </w:tcPr>
          <w:p w14:paraId="14D92007" w14:textId="07D774E3" w:rsidR="00714E8B" w:rsidRDefault="001136F6" w:rsidP="001136F6">
            <w:pPr>
              <w:pStyle w:val="BodyText"/>
              <w:spacing w:before="1" w:line="276" w:lineRule="auto"/>
              <w:rPr>
                <w:rFonts w:ascii="Calibri" w:hAnsi="Calibri" w:cstheme="minorHAnsi"/>
                <w:sz w:val="28"/>
                <w:szCs w:val="28"/>
              </w:rPr>
            </w:pPr>
            <w:r>
              <w:rPr>
                <w:rFonts w:ascii="Calibri" w:hAnsi="Calibri" w:cstheme="minorHAnsi"/>
                <w:sz w:val="28"/>
                <w:szCs w:val="28"/>
              </w:rPr>
              <w:t>April 2016</w:t>
            </w:r>
          </w:p>
        </w:tc>
        <w:tc>
          <w:tcPr>
            <w:tcW w:w="5304" w:type="dxa"/>
          </w:tcPr>
          <w:p w14:paraId="68AE6B1B" w14:textId="07CEC0DA" w:rsidR="00714E8B" w:rsidRDefault="001136F6" w:rsidP="001136F6">
            <w:pPr>
              <w:pStyle w:val="BodyText"/>
              <w:spacing w:line="276" w:lineRule="auto"/>
              <w:ind w:left="108"/>
              <w:rPr>
                <w:rFonts w:ascii="Calibri" w:hAnsi="Calibri" w:cstheme="minorHAnsi"/>
                <w:sz w:val="28"/>
                <w:szCs w:val="28"/>
              </w:rPr>
            </w:pPr>
            <w:r>
              <w:rPr>
                <w:rFonts w:ascii="Calibri" w:hAnsi="Calibri" w:cstheme="minorHAnsi"/>
                <w:sz w:val="28"/>
                <w:szCs w:val="28"/>
              </w:rPr>
              <w:t>A 2 years old baby with albinism was murdered in Malawi</w:t>
            </w:r>
          </w:p>
        </w:tc>
      </w:tr>
      <w:tr w:rsidR="00F94F53" w14:paraId="10F7C0BF" w14:textId="77777777" w:rsidTr="00F94F53">
        <w:tblPrEx>
          <w:tblCellMar>
            <w:left w:w="70" w:type="dxa"/>
            <w:right w:w="70" w:type="dxa"/>
          </w:tblCellMar>
          <w:tblLook w:val="0000" w:firstRow="0" w:lastRow="0" w:firstColumn="0" w:lastColumn="0" w:noHBand="0" w:noVBand="0"/>
        </w:tblPrEx>
        <w:trPr>
          <w:trHeight w:val="1582"/>
        </w:trPr>
        <w:tc>
          <w:tcPr>
            <w:tcW w:w="5010" w:type="dxa"/>
            <w:tcBorders>
              <w:bottom w:val="single" w:sz="4" w:space="0" w:color="auto"/>
            </w:tcBorders>
          </w:tcPr>
          <w:p w14:paraId="772B39A5" w14:textId="1F30D610" w:rsidR="00F94F53" w:rsidRDefault="00200E3A" w:rsidP="00714E8B">
            <w:pPr>
              <w:pStyle w:val="BodyText"/>
              <w:spacing w:line="276" w:lineRule="auto"/>
              <w:ind w:left="108"/>
              <w:rPr>
                <w:rFonts w:ascii="Calibri" w:hAnsi="Calibri" w:cstheme="minorHAnsi"/>
                <w:sz w:val="28"/>
                <w:szCs w:val="28"/>
              </w:rPr>
            </w:pPr>
            <w:r>
              <w:rPr>
                <w:rFonts w:ascii="Calibri" w:hAnsi="Calibri" w:cstheme="minorHAnsi"/>
                <w:sz w:val="28"/>
                <w:szCs w:val="28"/>
              </w:rPr>
              <w:t>2016</w:t>
            </w:r>
          </w:p>
        </w:tc>
        <w:tc>
          <w:tcPr>
            <w:tcW w:w="5304" w:type="dxa"/>
            <w:tcBorders>
              <w:bottom w:val="single" w:sz="4" w:space="0" w:color="auto"/>
            </w:tcBorders>
          </w:tcPr>
          <w:p w14:paraId="504F658D" w14:textId="4A6E7A08" w:rsidR="00F94F53" w:rsidRDefault="00200E3A" w:rsidP="00714E8B">
            <w:pPr>
              <w:pStyle w:val="BodyText"/>
              <w:spacing w:line="276" w:lineRule="auto"/>
              <w:ind w:left="108"/>
              <w:rPr>
                <w:rFonts w:ascii="Calibri" w:hAnsi="Calibri" w:cstheme="minorHAnsi"/>
                <w:sz w:val="28"/>
                <w:szCs w:val="28"/>
              </w:rPr>
            </w:pPr>
            <w:r>
              <w:rPr>
                <w:rFonts w:ascii="Calibri" w:hAnsi="Calibri" w:cstheme="minorHAnsi"/>
                <w:sz w:val="28"/>
                <w:szCs w:val="28"/>
              </w:rPr>
              <w:t>OHCHR created an official report about the importance of the issue including the recent developments</w:t>
            </w:r>
          </w:p>
        </w:tc>
      </w:tr>
    </w:tbl>
    <w:p w14:paraId="21C9330E" w14:textId="77777777" w:rsidR="001136F6" w:rsidRDefault="001136F6" w:rsidP="00D71EDD">
      <w:pPr>
        <w:pStyle w:val="Heading3"/>
        <w:spacing w:line="276" w:lineRule="auto"/>
        <w:rPr>
          <w:rFonts w:ascii="Calibri" w:hAnsi="Calibri" w:cstheme="minorHAnsi"/>
          <w:b/>
          <w:bCs/>
          <w:sz w:val="32"/>
          <w:szCs w:val="32"/>
        </w:rPr>
      </w:pPr>
    </w:p>
    <w:p w14:paraId="2BCDA624" w14:textId="77777777" w:rsidR="00332B19" w:rsidRPr="00332B19" w:rsidRDefault="00332B19" w:rsidP="00D71EDD">
      <w:pPr>
        <w:pStyle w:val="Heading3"/>
        <w:spacing w:line="276" w:lineRule="auto"/>
        <w:rPr>
          <w:rFonts w:ascii="Calibri" w:hAnsi="Calibri" w:cstheme="minorHAnsi"/>
          <w:b/>
          <w:bCs/>
          <w:sz w:val="32"/>
          <w:szCs w:val="32"/>
        </w:rPr>
      </w:pPr>
      <w:r w:rsidRPr="00332B19">
        <w:rPr>
          <w:rFonts w:ascii="Calibri" w:hAnsi="Calibri" w:cstheme="minorHAnsi"/>
          <w:b/>
          <w:bCs/>
          <w:sz w:val="32"/>
          <w:szCs w:val="32"/>
        </w:rPr>
        <w:t>Evaluation of Previous Attempts to Resolve the Issue</w:t>
      </w:r>
    </w:p>
    <w:p w14:paraId="0B6B6E0D" w14:textId="77777777" w:rsidR="00332B19" w:rsidRPr="00332B19" w:rsidRDefault="00332B19" w:rsidP="002000B8">
      <w:pPr>
        <w:pStyle w:val="BodyText"/>
        <w:spacing w:before="1" w:line="276" w:lineRule="auto"/>
        <w:ind w:left="142" w:hanging="27"/>
        <w:rPr>
          <w:rFonts w:ascii="Calibri" w:hAnsi="Calibri" w:cstheme="minorHAnsi"/>
          <w:b/>
          <w:sz w:val="28"/>
          <w:szCs w:val="28"/>
        </w:rPr>
      </w:pPr>
    </w:p>
    <w:p w14:paraId="7552456E" w14:textId="77777777" w:rsidR="00332B19" w:rsidRPr="00332B19" w:rsidRDefault="00332B19" w:rsidP="002000B8">
      <w:pPr>
        <w:pStyle w:val="BodyText"/>
        <w:spacing w:line="276" w:lineRule="auto"/>
        <w:ind w:left="142" w:hanging="27"/>
        <w:rPr>
          <w:rFonts w:ascii="Calibri" w:hAnsi="Calibri" w:cstheme="minorHAnsi"/>
          <w:sz w:val="28"/>
          <w:szCs w:val="28"/>
        </w:rPr>
      </w:pPr>
    </w:p>
    <w:p w14:paraId="703E80A6" w14:textId="7E92BC24" w:rsidR="00332B19" w:rsidRPr="00332B19" w:rsidRDefault="00A402FD" w:rsidP="002000B8">
      <w:pPr>
        <w:pStyle w:val="BodyText"/>
        <w:numPr>
          <w:ilvl w:val="0"/>
          <w:numId w:val="11"/>
        </w:numPr>
        <w:spacing w:line="276" w:lineRule="auto"/>
        <w:rPr>
          <w:rFonts w:ascii="Calibri" w:hAnsi="Calibri" w:cstheme="minorHAnsi"/>
          <w:color w:val="00B0F0"/>
          <w:sz w:val="28"/>
          <w:szCs w:val="28"/>
        </w:rPr>
      </w:pPr>
      <w:r>
        <w:rPr>
          <w:rFonts w:ascii="Calibri" w:hAnsi="Calibri" w:cstheme="minorHAnsi"/>
          <w:color w:val="00B0F0"/>
          <w:sz w:val="28"/>
          <w:szCs w:val="28"/>
        </w:rPr>
        <w:t xml:space="preserve">Resolution 13/10 </w:t>
      </w:r>
      <w:r w:rsidR="00200E3A">
        <w:rPr>
          <w:rFonts w:ascii="Calibri" w:hAnsi="Calibri" w:cstheme="minorHAnsi"/>
          <w:color w:val="00B0F0"/>
          <w:sz w:val="28"/>
          <w:szCs w:val="28"/>
        </w:rPr>
        <w:t xml:space="preserve"> June 13 2013 (Human Rights Council, Geneva)</w:t>
      </w:r>
      <w:r w:rsidR="00332B19" w:rsidRPr="00332B19">
        <w:rPr>
          <w:rFonts w:ascii="Calibri" w:hAnsi="Calibri" w:cstheme="minorHAnsi"/>
          <w:color w:val="00B0F0"/>
          <w:sz w:val="28"/>
          <w:szCs w:val="28"/>
        </w:rPr>
        <w:t xml:space="preserve"> </w:t>
      </w:r>
    </w:p>
    <w:p w14:paraId="28DA4B87" w14:textId="3F804C60" w:rsidR="00332B19" w:rsidRDefault="00200E3A" w:rsidP="002000B8">
      <w:pPr>
        <w:pStyle w:val="BodyText"/>
        <w:spacing w:line="276" w:lineRule="auto"/>
        <w:ind w:left="835"/>
        <w:rPr>
          <w:rFonts w:ascii="Calibri" w:hAnsi="Calibri" w:cstheme="minorHAnsi"/>
          <w:sz w:val="28"/>
          <w:szCs w:val="28"/>
        </w:rPr>
      </w:pPr>
      <w:r>
        <w:rPr>
          <w:rFonts w:ascii="Calibri" w:hAnsi="Calibri" w:cstheme="minorHAnsi"/>
          <w:sz w:val="28"/>
          <w:szCs w:val="28"/>
        </w:rPr>
        <w:t xml:space="preserve">This resolution was the first resolution submitted on the issue. It was a crucial step, in order to prevent albinos from getting murdered, since it was the first official </w:t>
      </w:r>
      <w:r w:rsidR="00A402FD">
        <w:rPr>
          <w:rFonts w:ascii="Calibri" w:hAnsi="Calibri" w:cstheme="minorHAnsi"/>
          <w:sz w:val="28"/>
          <w:szCs w:val="28"/>
        </w:rPr>
        <w:t>attempt. It was submitted by the African Council.</w:t>
      </w:r>
    </w:p>
    <w:p w14:paraId="2CFB4B30" w14:textId="77777777" w:rsidR="00A402FD" w:rsidRPr="00332B19" w:rsidRDefault="00A402FD" w:rsidP="00A402FD">
      <w:pPr>
        <w:pStyle w:val="BodyText"/>
        <w:spacing w:line="276" w:lineRule="auto"/>
        <w:rPr>
          <w:rFonts w:ascii="Calibri" w:hAnsi="Calibri" w:cstheme="minorHAnsi"/>
          <w:sz w:val="28"/>
          <w:szCs w:val="28"/>
        </w:rPr>
      </w:pPr>
    </w:p>
    <w:p w14:paraId="5990512F" w14:textId="77777777" w:rsidR="00332B19" w:rsidRPr="00332B19" w:rsidRDefault="00332B19" w:rsidP="002000B8">
      <w:pPr>
        <w:pStyle w:val="BodyText"/>
        <w:spacing w:line="276" w:lineRule="auto"/>
        <w:ind w:left="835"/>
        <w:rPr>
          <w:rFonts w:ascii="Calibri" w:hAnsi="Calibri" w:cstheme="minorHAnsi"/>
          <w:sz w:val="28"/>
          <w:szCs w:val="28"/>
        </w:rPr>
      </w:pPr>
    </w:p>
    <w:p w14:paraId="10875B6F" w14:textId="63779AD8" w:rsidR="00332B19" w:rsidRPr="003340F6" w:rsidRDefault="00A402FD" w:rsidP="002000B8">
      <w:pPr>
        <w:pStyle w:val="BodyText"/>
        <w:numPr>
          <w:ilvl w:val="0"/>
          <w:numId w:val="11"/>
        </w:numPr>
        <w:spacing w:line="276" w:lineRule="auto"/>
        <w:rPr>
          <w:rFonts w:ascii="Calibri" w:hAnsi="Calibri" w:cstheme="minorHAnsi"/>
          <w:color w:val="43AEFF" w:themeColor="accent1" w:themeTint="99"/>
          <w:sz w:val="28"/>
          <w:szCs w:val="28"/>
        </w:rPr>
      </w:pPr>
      <w:r>
        <w:rPr>
          <w:rFonts w:ascii="Calibri" w:hAnsi="Calibri" w:cstheme="minorHAnsi"/>
          <w:color w:val="43AEFF" w:themeColor="accent1" w:themeTint="99"/>
          <w:sz w:val="28"/>
          <w:szCs w:val="28"/>
        </w:rPr>
        <w:t>Resolution 69/170 December 18 2014</w:t>
      </w:r>
    </w:p>
    <w:p w14:paraId="33CB5F42" w14:textId="2651ED38" w:rsidR="00332B19" w:rsidRPr="00332B19" w:rsidRDefault="00A402FD" w:rsidP="002000B8">
      <w:pPr>
        <w:pStyle w:val="BodyText"/>
        <w:spacing w:line="276" w:lineRule="auto"/>
        <w:ind w:left="835"/>
        <w:rPr>
          <w:rFonts w:ascii="Calibri" w:hAnsi="Calibri" w:cstheme="minorHAnsi"/>
          <w:sz w:val="28"/>
          <w:szCs w:val="28"/>
        </w:rPr>
      </w:pPr>
      <w:r>
        <w:rPr>
          <w:rFonts w:ascii="Calibri" w:hAnsi="Calibri" w:cstheme="minorHAnsi"/>
          <w:sz w:val="28"/>
          <w:szCs w:val="28"/>
        </w:rPr>
        <w:t>With the submission of this resolution June 13 was proclaimed officially the International Albinism Awareness Day. In order to raise awareness and encourage people with albinism, this resolution will be a good step.</w:t>
      </w:r>
    </w:p>
    <w:p w14:paraId="7F8A6EEB" w14:textId="77777777" w:rsidR="00332B19" w:rsidRPr="00332B19" w:rsidRDefault="00332B19" w:rsidP="002000B8">
      <w:pPr>
        <w:pStyle w:val="Heading3"/>
        <w:spacing w:line="276" w:lineRule="auto"/>
        <w:ind w:left="142" w:hanging="27"/>
        <w:rPr>
          <w:rFonts w:ascii="Calibri" w:hAnsi="Calibri" w:cstheme="minorHAnsi"/>
          <w:sz w:val="28"/>
          <w:szCs w:val="28"/>
        </w:rPr>
      </w:pPr>
    </w:p>
    <w:p w14:paraId="7CCE2C99" w14:textId="77777777" w:rsidR="00332B19" w:rsidRPr="00332B19" w:rsidRDefault="00332B19" w:rsidP="002000B8">
      <w:pPr>
        <w:pStyle w:val="Heading3"/>
        <w:spacing w:line="276" w:lineRule="auto"/>
        <w:ind w:left="142" w:hanging="27"/>
        <w:rPr>
          <w:rFonts w:ascii="Calibri" w:hAnsi="Calibri" w:cstheme="minorHAnsi"/>
          <w:sz w:val="28"/>
          <w:szCs w:val="28"/>
        </w:rPr>
      </w:pPr>
    </w:p>
    <w:p w14:paraId="517B3B87" w14:textId="736CDF13" w:rsidR="00332B19" w:rsidRPr="002000B8" w:rsidRDefault="00332B19" w:rsidP="00D71EDD">
      <w:pPr>
        <w:pStyle w:val="Heading3"/>
        <w:spacing w:line="276" w:lineRule="auto"/>
        <w:rPr>
          <w:rFonts w:ascii="Calibri" w:hAnsi="Calibri" w:cstheme="minorHAnsi"/>
          <w:b/>
          <w:bCs/>
          <w:color w:val="0070C0"/>
          <w:sz w:val="32"/>
          <w:szCs w:val="32"/>
        </w:rPr>
      </w:pPr>
      <w:r w:rsidRPr="00332B19">
        <w:rPr>
          <w:rFonts w:ascii="Calibri" w:hAnsi="Calibri" w:cstheme="minorHAnsi"/>
          <w:b/>
          <w:bCs/>
          <w:color w:val="0070C0"/>
          <w:sz w:val="32"/>
          <w:szCs w:val="32"/>
        </w:rPr>
        <w:t>Possible Solutions</w:t>
      </w:r>
    </w:p>
    <w:p w14:paraId="7FA7987C" w14:textId="1F05E794" w:rsidR="00332B19" w:rsidRPr="00332B19" w:rsidRDefault="00A402FD" w:rsidP="00D71EDD">
      <w:pPr>
        <w:pStyle w:val="BodyText"/>
        <w:spacing w:line="276" w:lineRule="auto"/>
        <w:rPr>
          <w:rFonts w:ascii="Calibri" w:hAnsi="Calibri" w:cstheme="minorHAnsi"/>
          <w:sz w:val="28"/>
          <w:szCs w:val="28"/>
        </w:rPr>
      </w:pPr>
      <w:r>
        <w:rPr>
          <w:rFonts w:ascii="Calibri" w:hAnsi="Calibri" w:cstheme="minorHAnsi"/>
          <w:sz w:val="28"/>
          <w:szCs w:val="28"/>
        </w:rPr>
        <w:t>Our conflict occurs mainly in the LEDC countries in the Sub-Saharan region. Due to the lack of education</w:t>
      </w:r>
      <w:r w:rsidR="00065D3D">
        <w:rPr>
          <w:rFonts w:ascii="Calibri" w:hAnsi="Calibri" w:cstheme="minorHAnsi"/>
          <w:sz w:val="28"/>
          <w:szCs w:val="28"/>
        </w:rPr>
        <w:t>, people who are living</w:t>
      </w:r>
      <w:r w:rsidR="00332B19" w:rsidRPr="00332B19">
        <w:rPr>
          <w:rFonts w:ascii="Calibri" w:hAnsi="Calibri" w:cstheme="minorHAnsi"/>
          <w:sz w:val="28"/>
          <w:szCs w:val="28"/>
        </w:rPr>
        <w:t xml:space="preserve"> </w:t>
      </w:r>
      <w:r w:rsidR="00065D3D">
        <w:rPr>
          <w:rFonts w:ascii="Calibri" w:hAnsi="Calibri" w:cstheme="minorHAnsi"/>
          <w:sz w:val="28"/>
          <w:szCs w:val="28"/>
        </w:rPr>
        <w:t xml:space="preserve">there are open to believe all sorts of myths and superstitions. First of all, we must start tackling the issue by ending the belief to those myths. It would be only achievable if the level and the quality of education is increased. Second of all; the trading chain, of the body parts of the people with albinism, should be broken. This could be achieved only with the cooperation of the governments and the UN. </w:t>
      </w:r>
      <w:r w:rsidR="00C67AED">
        <w:rPr>
          <w:rFonts w:ascii="Calibri" w:hAnsi="Calibri" w:cstheme="minorHAnsi"/>
          <w:sz w:val="28"/>
          <w:szCs w:val="28"/>
        </w:rPr>
        <w:t xml:space="preserve">Thirdly, </w:t>
      </w:r>
      <w:r w:rsidR="00F66BDC">
        <w:rPr>
          <w:rFonts w:ascii="Calibri" w:hAnsi="Calibri" w:cstheme="minorHAnsi"/>
          <w:sz w:val="28"/>
          <w:szCs w:val="28"/>
        </w:rPr>
        <w:t xml:space="preserve">raising awareness on the sacrifices especially by focusing on the brutal parts and raising awareness on the albinism separately by clarifying that it is only a genetic illness would be useful. Also, augmenting the legal sanctions on the possible murderers in order to deter them from committing those crimes could be a key point. Lastly, getting help from all relevant NGOs, willing nations and organizations in order to ensure safe life conditions to all albinos by taking necessary precautions </w:t>
      </w:r>
      <w:r w:rsidR="00C33C9E">
        <w:rPr>
          <w:rFonts w:ascii="Calibri" w:hAnsi="Calibri" w:cstheme="minorHAnsi"/>
          <w:sz w:val="28"/>
          <w:szCs w:val="28"/>
        </w:rPr>
        <w:t>should be the main ideas to be focused on this year’s Sochum committee to prevent any possible albino sacrifice.</w:t>
      </w:r>
    </w:p>
    <w:p w14:paraId="5B91C335" w14:textId="77777777" w:rsidR="00332B19" w:rsidRPr="00332B19" w:rsidRDefault="00332B19" w:rsidP="002000B8">
      <w:pPr>
        <w:pStyle w:val="BodyText"/>
        <w:spacing w:line="276" w:lineRule="auto"/>
        <w:ind w:left="142" w:hanging="27"/>
        <w:rPr>
          <w:rFonts w:ascii="Calibri" w:hAnsi="Calibri" w:cstheme="minorHAnsi"/>
          <w:sz w:val="28"/>
          <w:szCs w:val="28"/>
        </w:rPr>
      </w:pPr>
    </w:p>
    <w:p w14:paraId="01FAB355" w14:textId="77777777" w:rsidR="00332B19" w:rsidRPr="003340F6" w:rsidRDefault="00332B19" w:rsidP="00471C36">
      <w:pPr>
        <w:pStyle w:val="Heading3"/>
        <w:spacing w:line="276" w:lineRule="auto"/>
        <w:ind w:hanging="27"/>
        <w:rPr>
          <w:rFonts w:ascii="Calibri" w:hAnsi="Calibri" w:cstheme="minorHAnsi"/>
          <w:b/>
          <w:color w:val="0070C0"/>
          <w:sz w:val="32"/>
          <w:szCs w:val="32"/>
        </w:rPr>
      </w:pPr>
      <w:r w:rsidRPr="003340F6">
        <w:rPr>
          <w:rFonts w:ascii="Calibri" w:hAnsi="Calibri" w:cstheme="minorHAnsi"/>
          <w:b/>
          <w:color w:val="0070C0"/>
          <w:sz w:val="32"/>
          <w:szCs w:val="32"/>
        </w:rPr>
        <w:lastRenderedPageBreak/>
        <w:t>Further Reading</w:t>
      </w:r>
    </w:p>
    <w:p w14:paraId="5F0D4BB2" w14:textId="77777777" w:rsidR="00332B19" w:rsidRPr="00332B19" w:rsidRDefault="00332B19" w:rsidP="002000B8">
      <w:pPr>
        <w:pStyle w:val="BodyText"/>
        <w:spacing w:line="276" w:lineRule="auto"/>
        <w:ind w:left="142" w:hanging="27"/>
        <w:rPr>
          <w:rFonts w:ascii="Calibri" w:hAnsi="Calibri" w:cstheme="minorHAnsi"/>
          <w:sz w:val="28"/>
          <w:szCs w:val="28"/>
        </w:rPr>
      </w:pPr>
    </w:p>
    <w:p w14:paraId="73B06134" w14:textId="508DFDE7" w:rsidR="006774D7" w:rsidRPr="006774D7" w:rsidRDefault="006774D7" w:rsidP="006774D7">
      <w:pPr>
        <w:pStyle w:val="Heading1"/>
        <w:numPr>
          <w:ilvl w:val="0"/>
          <w:numId w:val="13"/>
        </w:numPr>
        <w:shd w:val="clear" w:color="auto" w:fill="F9F9F9"/>
        <w:spacing w:before="0" w:after="0"/>
        <w:rPr>
          <w:rFonts w:ascii="Calibri" w:eastAsia="Times New Roman" w:hAnsi="Calibri" w:cstheme="minorHAnsi"/>
          <w:caps w:val="0"/>
          <w:color w:val="auto"/>
          <w:spacing w:val="0"/>
          <w:sz w:val="28"/>
          <w:szCs w:val="28"/>
        </w:rPr>
      </w:pPr>
      <w:r w:rsidRPr="006774D7">
        <w:rPr>
          <w:rFonts w:ascii="Calibri" w:eastAsia="Times New Roman" w:hAnsi="Calibri" w:cstheme="minorHAnsi"/>
          <w:caps w:val="0"/>
          <w:color w:val="auto"/>
          <w:spacing w:val="0"/>
          <w:sz w:val="28"/>
          <w:szCs w:val="28"/>
        </w:rPr>
        <w:t>Tanzanian children lost limbs in brutal attacks for having albinism</w:t>
      </w:r>
    </w:p>
    <w:p w14:paraId="5618D0B9" w14:textId="1E8667C5" w:rsidR="006774D7" w:rsidRPr="006774D7" w:rsidRDefault="00E24699" w:rsidP="006774D7">
      <w:pPr>
        <w:ind w:left="720" w:firstLine="720"/>
        <w:rPr>
          <w:rFonts w:ascii="Calibri" w:eastAsia="Times New Roman" w:hAnsi="Calibri" w:cstheme="minorHAnsi"/>
          <w:color w:val="auto"/>
          <w:sz w:val="28"/>
          <w:szCs w:val="28"/>
        </w:rPr>
      </w:pPr>
      <w:hyperlink r:id="rId12" w:history="1">
        <w:r w:rsidR="006774D7" w:rsidRPr="006774D7">
          <w:rPr>
            <w:rFonts w:ascii="Calibri" w:eastAsia="Times New Roman" w:hAnsi="Calibri" w:cstheme="minorHAnsi"/>
            <w:color w:val="auto"/>
            <w:sz w:val="28"/>
            <w:szCs w:val="28"/>
          </w:rPr>
          <w:t>https://www.youtube.com/watch?v=4PKWoW0ZzIk</w:t>
        </w:r>
      </w:hyperlink>
    </w:p>
    <w:p w14:paraId="3BC2EDD3" w14:textId="77777777" w:rsidR="006774D7" w:rsidRPr="00530DE9" w:rsidRDefault="006774D7" w:rsidP="00530DE9">
      <w:pPr>
        <w:pStyle w:val="Heading1"/>
        <w:numPr>
          <w:ilvl w:val="0"/>
          <w:numId w:val="13"/>
        </w:numPr>
        <w:shd w:val="clear" w:color="auto" w:fill="F9F9F9"/>
        <w:spacing w:before="0" w:after="0"/>
        <w:rPr>
          <w:rFonts w:ascii="Calibri" w:eastAsia="Times New Roman" w:hAnsi="Calibri" w:cstheme="minorHAnsi"/>
          <w:caps w:val="0"/>
          <w:color w:val="auto"/>
          <w:spacing w:val="0"/>
          <w:sz w:val="28"/>
          <w:szCs w:val="28"/>
        </w:rPr>
      </w:pPr>
      <w:r w:rsidRPr="00530DE9">
        <w:rPr>
          <w:rFonts w:ascii="Calibri" w:eastAsia="Times New Roman" w:hAnsi="Calibri" w:cstheme="minorHAnsi"/>
          <w:caps w:val="0"/>
          <w:color w:val="auto"/>
          <w:spacing w:val="0"/>
          <w:sz w:val="28"/>
          <w:szCs w:val="28"/>
        </w:rPr>
        <w:t>Albino body organs sold for witchcraft</w:t>
      </w:r>
    </w:p>
    <w:p w14:paraId="2547AEAF" w14:textId="6CC543D9" w:rsidR="006774D7" w:rsidRDefault="00E24699" w:rsidP="00530DE9">
      <w:pPr>
        <w:pStyle w:val="ListParagraph"/>
        <w:ind w:left="1440"/>
        <w:rPr>
          <w:rFonts w:ascii="Calibri" w:hAnsi="Calibri" w:cstheme="minorHAnsi"/>
          <w:sz w:val="28"/>
          <w:szCs w:val="28"/>
        </w:rPr>
      </w:pPr>
      <w:hyperlink r:id="rId13" w:history="1">
        <w:r w:rsidR="00530DE9" w:rsidRPr="00530DE9">
          <w:rPr>
            <w:rFonts w:ascii="Calibri" w:hAnsi="Calibri" w:cstheme="minorHAnsi"/>
            <w:sz w:val="28"/>
            <w:szCs w:val="28"/>
          </w:rPr>
          <w:t>https://www.youtube.com/watch?v=9F6UpuJIFaY</w:t>
        </w:r>
      </w:hyperlink>
    </w:p>
    <w:p w14:paraId="59A45E34" w14:textId="77777777" w:rsidR="00530DE9" w:rsidRDefault="00530DE9" w:rsidP="00530DE9">
      <w:pPr>
        <w:pStyle w:val="ListParagraph"/>
        <w:ind w:left="1440"/>
        <w:rPr>
          <w:rFonts w:ascii="Calibri" w:hAnsi="Calibri" w:cstheme="minorHAnsi"/>
          <w:sz w:val="28"/>
          <w:szCs w:val="28"/>
        </w:rPr>
      </w:pPr>
    </w:p>
    <w:p w14:paraId="0782B9A6" w14:textId="77777777" w:rsidR="00530DE9" w:rsidRDefault="00530DE9" w:rsidP="00530DE9">
      <w:pPr>
        <w:pStyle w:val="Heading1"/>
        <w:numPr>
          <w:ilvl w:val="0"/>
          <w:numId w:val="13"/>
        </w:numPr>
        <w:shd w:val="clear" w:color="auto" w:fill="F9F9F9"/>
        <w:spacing w:before="0" w:after="0"/>
        <w:rPr>
          <w:rFonts w:ascii="Calibri" w:eastAsia="Times New Roman" w:hAnsi="Calibri" w:cstheme="minorHAnsi"/>
          <w:caps w:val="0"/>
          <w:color w:val="auto"/>
          <w:spacing w:val="0"/>
          <w:sz w:val="28"/>
          <w:szCs w:val="28"/>
        </w:rPr>
      </w:pPr>
      <w:r w:rsidRPr="00530DE9">
        <w:rPr>
          <w:rFonts w:ascii="Calibri" w:eastAsia="Times New Roman" w:hAnsi="Calibri" w:cstheme="minorHAnsi"/>
          <w:caps w:val="0"/>
          <w:color w:val="auto"/>
          <w:spacing w:val="0"/>
          <w:sz w:val="28"/>
          <w:szCs w:val="28"/>
        </w:rPr>
        <w:t>Newsroom: Tanzania, Albino Killings with Dr. Ally Possi</w:t>
      </w:r>
    </w:p>
    <w:p w14:paraId="3B7B99E7" w14:textId="15A8B3DD" w:rsidR="00530DE9" w:rsidRDefault="00E24699" w:rsidP="00530DE9">
      <w:pPr>
        <w:ind w:left="1440"/>
        <w:rPr>
          <w:rFonts w:ascii="Calibri" w:eastAsia="Times New Roman" w:hAnsi="Calibri" w:cstheme="minorHAnsi"/>
          <w:color w:val="auto"/>
          <w:sz w:val="28"/>
          <w:szCs w:val="28"/>
        </w:rPr>
      </w:pPr>
      <w:hyperlink r:id="rId14" w:history="1">
        <w:r w:rsidR="00530DE9" w:rsidRPr="00530DE9">
          <w:rPr>
            <w:rFonts w:ascii="Calibri" w:eastAsia="Times New Roman" w:hAnsi="Calibri" w:cstheme="minorHAnsi"/>
            <w:color w:val="auto"/>
            <w:sz w:val="28"/>
            <w:szCs w:val="28"/>
          </w:rPr>
          <w:t>https://www.youtube.com/watch?v=--fkUlbjJMU</w:t>
        </w:r>
      </w:hyperlink>
    </w:p>
    <w:p w14:paraId="7B09A819" w14:textId="62072DC1" w:rsidR="00530DE9" w:rsidRPr="00530DE9" w:rsidRDefault="00E24699" w:rsidP="00530DE9">
      <w:pPr>
        <w:pStyle w:val="ListParagraph"/>
        <w:numPr>
          <w:ilvl w:val="0"/>
          <w:numId w:val="13"/>
        </w:numPr>
        <w:rPr>
          <w:rFonts w:ascii="Calibri" w:hAnsi="Calibri" w:cstheme="minorHAnsi"/>
          <w:sz w:val="28"/>
          <w:szCs w:val="28"/>
        </w:rPr>
      </w:pPr>
      <w:hyperlink r:id="rId15" w:history="1">
        <w:r w:rsidR="00530DE9" w:rsidRPr="00530DE9">
          <w:rPr>
            <w:rFonts w:ascii="Calibri" w:hAnsi="Calibri" w:cstheme="minorHAnsi"/>
            <w:sz w:val="28"/>
            <w:szCs w:val="28"/>
          </w:rPr>
          <w:t>https://www.reuters.com/article/us-malawi-killings/malawi-offers-7000-reward-to-stop-albino-killings-idUSKCN1QI4FE</w:t>
        </w:r>
      </w:hyperlink>
    </w:p>
    <w:p w14:paraId="11BED453" w14:textId="77777777" w:rsidR="00530DE9" w:rsidRPr="006774D7" w:rsidRDefault="00530DE9" w:rsidP="00530DE9">
      <w:pPr>
        <w:pStyle w:val="ListParagraph"/>
        <w:ind w:left="1440"/>
        <w:rPr>
          <w:rFonts w:ascii="Calibri" w:hAnsi="Calibri" w:cstheme="minorHAnsi"/>
          <w:sz w:val="28"/>
          <w:szCs w:val="28"/>
        </w:rPr>
      </w:pPr>
    </w:p>
    <w:p w14:paraId="44580434" w14:textId="2C121444" w:rsidR="006774D7" w:rsidRPr="008C37D2" w:rsidRDefault="00332B19" w:rsidP="008C37D2">
      <w:pPr>
        <w:pStyle w:val="ListParagraph"/>
        <w:spacing w:line="276" w:lineRule="auto"/>
        <w:ind w:left="835"/>
        <w:rPr>
          <w:rFonts w:ascii="Calibri" w:hAnsi="Calibri" w:cstheme="minorHAnsi"/>
          <w:sz w:val="28"/>
          <w:szCs w:val="28"/>
        </w:rPr>
      </w:pPr>
      <w:r w:rsidRPr="006774D7">
        <w:rPr>
          <w:rFonts w:ascii="Calibri" w:hAnsi="Calibri" w:cstheme="minorHAnsi"/>
          <w:sz w:val="28"/>
          <w:szCs w:val="28"/>
        </w:rPr>
        <w:t xml:space="preserve"> </w:t>
      </w:r>
    </w:p>
    <w:p w14:paraId="506BCAF9" w14:textId="57A2B941" w:rsidR="00332B19" w:rsidRPr="002000B8" w:rsidRDefault="00332B19" w:rsidP="002000B8">
      <w:pPr>
        <w:pStyle w:val="Heading3"/>
        <w:spacing w:line="276" w:lineRule="auto"/>
        <w:rPr>
          <w:rFonts w:ascii="Calibri" w:hAnsi="Calibri" w:cstheme="minorHAnsi"/>
          <w:b/>
          <w:color w:val="0070C0"/>
          <w:sz w:val="32"/>
          <w:szCs w:val="32"/>
        </w:rPr>
      </w:pPr>
      <w:r w:rsidRPr="003340F6">
        <w:rPr>
          <w:rFonts w:ascii="Calibri" w:hAnsi="Calibri" w:cstheme="minorHAnsi"/>
          <w:b/>
          <w:color w:val="0070C0"/>
          <w:sz w:val="32"/>
          <w:szCs w:val="32"/>
        </w:rPr>
        <w:t>Bibliography</w:t>
      </w:r>
    </w:p>
    <w:p w14:paraId="34107F9C" w14:textId="0993F8A6" w:rsidR="006774D7" w:rsidRDefault="00332B19" w:rsidP="006774D7">
      <w:pPr>
        <w:shd w:val="clear" w:color="auto" w:fill="FFFFFF"/>
        <w:rPr>
          <w:rFonts w:ascii="Arial" w:hAnsi="Arial" w:cs="Arial"/>
          <w:color w:val="222222"/>
        </w:rPr>
      </w:pPr>
      <w:r w:rsidRPr="00332B19">
        <w:rPr>
          <w:rFonts w:ascii="Calibri" w:hAnsi="Calibri" w:cstheme="minorHAnsi"/>
          <w:sz w:val="28"/>
          <w:szCs w:val="28"/>
        </w:rPr>
        <w:t xml:space="preserve"> </w:t>
      </w:r>
      <w:r w:rsidR="006774D7">
        <w:rPr>
          <w:rFonts w:ascii="Arial" w:hAnsi="Arial" w:cs="Arial"/>
          <w:color w:val="222222"/>
        </w:rPr>
        <w:t>Essa, Azad. “Malawi: People with Albinism 'Living in Fear'.” Malawi News | Al Jazeera, Al Jazeera, 7 June 2017, </w:t>
      </w:r>
      <w:hyperlink r:id="rId16" w:history="1">
        <w:r w:rsidR="006774D7" w:rsidRPr="00877C52">
          <w:rPr>
            <w:rStyle w:val="Hyperlink"/>
            <w:rFonts w:ascii="Arial" w:hAnsi="Arial" w:cs="Arial"/>
          </w:rPr>
          <w:t>https://www.aljazeera.com/news/2017/04/malawi-people-albinism-living-fear 170419064018308.html?gclid=EAIaIQobChMIzLOPl8j75QIVTbDtCh07zQQNEAMYASAAEgKHLPD_BwE</w:t>
        </w:r>
      </w:hyperlink>
      <w:r w:rsidR="006774D7">
        <w:rPr>
          <w:rFonts w:ascii="Arial" w:hAnsi="Arial" w:cs="Arial"/>
          <w:color w:val="222222"/>
        </w:rPr>
        <w:t>.</w:t>
      </w:r>
      <w:r w:rsidR="006774D7">
        <w:rPr>
          <w:rFonts w:ascii="Arial" w:hAnsi="Arial" w:cs="Arial"/>
          <w:color w:val="222222"/>
        </w:rPr>
        <w:br/>
        <w:t xml:space="preserve">“Independent Expert on the Enjoyment of Human Rights by Persons with Albinism.” </w:t>
      </w:r>
      <w:proofErr w:type="gramStart"/>
      <w:r w:rsidR="006774D7">
        <w:rPr>
          <w:rFonts w:ascii="Arial" w:hAnsi="Arial" w:cs="Arial"/>
          <w:color w:val="222222"/>
        </w:rPr>
        <w:t>OHCHR, </w:t>
      </w:r>
      <w:r w:rsidR="00313B2B">
        <w:fldChar w:fldCharType="begin"/>
      </w:r>
      <w:r w:rsidR="00313B2B">
        <w:instrText xml:space="preserve"> HYPERLINK "https://www.ohchr.org/en/issues/albinism/pages/iealbinism.aspx" \t "_blank" </w:instrText>
      </w:r>
      <w:r w:rsidR="00313B2B">
        <w:fldChar w:fldCharType="separate"/>
      </w:r>
      <w:r w:rsidR="006774D7">
        <w:rPr>
          <w:rStyle w:val="Hyperlink"/>
          <w:rFonts w:ascii="Arial" w:hAnsi="Arial" w:cs="Arial"/>
          <w:color w:val="1155CC"/>
        </w:rPr>
        <w:t>https://www.ohchr.org/en/issues/albinism/pages/iealbinism.aspx</w:t>
      </w:r>
      <w:r w:rsidR="00313B2B">
        <w:rPr>
          <w:rStyle w:val="Hyperlink"/>
          <w:rFonts w:ascii="Arial" w:hAnsi="Arial" w:cs="Arial"/>
          <w:color w:val="1155CC"/>
        </w:rPr>
        <w:fldChar w:fldCharType="end"/>
      </w:r>
      <w:r w:rsidR="006774D7">
        <w:rPr>
          <w:rFonts w:ascii="Arial" w:hAnsi="Arial" w:cs="Arial"/>
          <w:color w:val="222222"/>
        </w:rPr>
        <w:t>.</w:t>
      </w:r>
      <w:proofErr w:type="gramEnd"/>
    </w:p>
    <w:p w14:paraId="26AAC720" w14:textId="77777777" w:rsidR="006774D7" w:rsidRDefault="006774D7" w:rsidP="006774D7">
      <w:pPr>
        <w:shd w:val="clear" w:color="auto" w:fill="FFFFFF"/>
        <w:rPr>
          <w:rFonts w:ascii="Arial" w:hAnsi="Arial" w:cs="Arial"/>
          <w:color w:val="222222"/>
        </w:rPr>
      </w:pPr>
      <w:r>
        <w:rPr>
          <w:rFonts w:ascii="Arial" w:hAnsi="Arial" w:cs="Arial"/>
          <w:color w:val="222222"/>
        </w:rPr>
        <w:br/>
        <w:t>“Malawi Albinos Kidnapped and Sacrificed by Witchdoctor Gangs on the Hunt for Election Charms.” Google, Google, </w:t>
      </w:r>
      <w:r w:rsidR="00313B2B">
        <w:fldChar w:fldCharType="begin"/>
      </w:r>
      <w:r w:rsidR="00313B2B">
        <w:instrText xml:space="preserve"> HYPERLINK "https://www.google.com.tr/amp/s/www.telegraph.co.uk/global-health/terror-and-security/malawi-albinos-kidnapped-sacrificed-witchdoctor-gangs-hunt-election/amp/" \t "_blank" </w:instrText>
      </w:r>
      <w:r w:rsidR="00313B2B">
        <w:fldChar w:fldCharType="separate"/>
      </w:r>
      <w:r>
        <w:rPr>
          <w:rStyle w:val="Hyperlink"/>
          <w:rFonts w:ascii="Arial" w:hAnsi="Arial" w:cs="Arial"/>
          <w:color w:val="1155CC"/>
        </w:rPr>
        <w:t>https://www.google.com.tr/amp/s/www.telegraph.co.uk/global-health/terror-and-security/malawi-albinos-kidnapped-sacrificed-witchdoctor-gangs-hunt-election/amp/</w:t>
      </w:r>
      <w:r w:rsidR="00313B2B">
        <w:rPr>
          <w:rStyle w:val="Hyperlink"/>
          <w:rFonts w:ascii="Arial" w:hAnsi="Arial" w:cs="Arial"/>
          <w:color w:val="1155CC"/>
        </w:rPr>
        <w:fldChar w:fldCharType="end"/>
      </w:r>
      <w:r>
        <w:rPr>
          <w:rFonts w:ascii="Arial" w:hAnsi="Arial" w:cs="Arial"/>
          <w:color w:val="222222"/>
        </w:rPr>
        <w:t>.</w:t>
      </w:r>
    </w:p>
    <w:p w14:paraId="791DD5DD" w14:textId="77777777" w:rsidR="006774D7" w:rsidRDefault="006774D7" w:rsidP="006774D7">
      <w:pPr>
        <w:shd w:val="clear" w:color="auto" w:fill="FFFFFF"/>
        <w:rPr>
          <w:rFonts w:ascii="Arial" w:hAnsi="Arial" w:cs="Arial"/>
          <w:color w:val="222222"/>
        </w:rPr>
      </w:pPr>
      <w:r>
        <w:rPr>
          <w:rFonts w:ascii="Arial" w:hAnsi="Arial" w:cs="Arial"/>
          <w:color w:val="222222"/>
        </w:rPr>
        <w:br/>
        <w:t xml:space="preserve">“OHCHR Investigation and Reprisals in Sri Lanka (HRC 27th, 2014, Joint-OS).” Human </w:t>
      </w:r>
      <w:r>
        <w:rPr>
          <w:rFonts w:ascii="Arial" w:hAnsi="Arial" w:cs="Arial"/>
          <w:color w:val="222222"/>
        </w:rPr>
        <w:lastRenderedPageBreak/>
        <w:t>Rights Documents Online, doi:10.1163/2210-7975_hrd-2957-2014005.</w:t>
      </w:r>
      <w:r>
        <w:rPr>
          <w:rFonts w:ascii="Arial" w:hAnsi="Arial" w:cs="Arial"/>
          <w:color w:val="222222"/>
        </w:rPr>
        <w:br/>
        <w:t xml:space="preserve">SAnews. “Explainer: Why Are Albinos Being Murdered in South Africa?” </w:t>
      </w:r>
      <w:proofErr w:type="gramStart"/>
      <w:r>
        <w:rPr>
          <w:rFonts w:ascii="Arial" w:hAnsi="Arial" w:cs="Arial"/>
          <w:color w:val="222222"/>
        </w:rPr>
        <w:t>The South African, 29 Mar. 2018, </w:t>
      </w:r>
      <w:r w:rsidR="00313B2B">
        <w:fldChar w:fldCharType="begin"/>
      </w:r>
      <w:r w:rsidR="00313B2B">
        <w:instrText xml:space="preserve"> HYPERLINK "https://www.thesouthafrican.com/news/albinos-murders-south-africa-why/" \t "_blank" </w:instrText>
      </w:r>
      <w:r w:rsidR="00313B2B">
        <w:fldChar w:fldCharType="separate"/>
      </w:r>
      <w:r>
        <w:rPr>
          <w:rStyle w:val="Hyperlink"/>
          <w:rFonts w:ascii="Arial" w:hAnsi="Arial" w:cs="Arial"/>
          <w:color w:val="1155CC"/>
        </w:rPr>
        <w:t>https://www.thesouthafrican.com/news/albinos-murders-south-africa-why/</w:t>
      </w:r>
      <w:r w:rsidR="00313B2B">
        <w:rPr>
          <w:rStyle w:val="Hyperlink"/>
          <w:rFonts w:ascii="Arial" w:hAnsi="Arial" w:cs="Arial"/>
          <w:color w:val="1155CC"/>
        </w:rPr>
        <w:fldChar w:fldCharType="end"/>
      </w:r>
      <w:r>
        <w:rPr>
          <w:rFonts w:ascii="Arial" w:hAnsi="Arial" w:cs="Arial"/>
          <w:color w:val="222222"/>
        </w:rPr>
        <w:t>.</w:t>
      </w:r>
      <w:proofErr w:type="gramEnd"/>
    </w:p>
    <w:p w14:paraId="5DBF7329" w14:textId="77777777" w:rsidR="006774D7" w:rsidRDefault="006774D7" w:rsidP="006774D7">
      <w:pPr>
        <w:shd w:val="clear" w:color="auto" w:fill="FFFFFF"/>
        <w:rPr>
          <w:rFonts w:ascii="Arial" w:hAnsi="Arial" w:cs="Arial"/>
          <w:color w:val="222222"/>
        </w:rPr>
      </w:pPr>
      <w:r>
        <w:rPr>
          <w:rFonts w:ascii="Arial" w:hAnsi="Arial" w:cs="Arial"/>
          <w:color w:val="222222"/>
        </w:rPr>
        <w:br/>
        <w:t>Taïeb, Charles, et al. “Burden of Albinism: Development and Validation of a Burden Assessment Tool.” Orphanet Journal of Rare Diseases, BioMed Central, 18 Sept. 2018, </w:t>
      </w:r>
      <w:r w:rsidR="00313B2B">
        <w:fldChar w:fldCharType="begin"/>
      </w:r>
      <w:r w:rsidR="00313B2B">
        <w:instrText xml:space="preserve"> HYPERLINK "https://ojrd.biomedcentral.com/articles/10.1186/s13023-018-0894-3" \t "_blank" </w:instrText>
      </w:r>
      <w:r w:rsidR="00313B2B">
        <w:fldChar w:fldCharType="separate"/>
      </w:r>
      <w:r>
        <w:rPr>
          <w:rStyle w:val="Hyperlink"/>
          <w:rFonts w:ascii="Arial" w:hAnsi="Arial" w:cs="Arial"/>
          <w:color w:val="1155CC"/>
        </w:rPr>
        <w:t>https://ojrd.biomedcentral.com/articles/10.1186/s13023-018-0894-3</w:t>
      </w:r>
      <w:r w:rsidR="00313B2B">
        <w:rPr>
          <w:rStyle w:val="Hyperlink"/>
          <w:rFonts w:ascii="Arial" w:hAnsi="Arial" w:cs="Arial"/>
          <w:color w:val="1155CC"/>
        </w:rPr>
        <w:fldChar w:fldCharType="end"/>
      </w:r>
      <w:r>
        <w:rPr>
          <w:rFonts w:ascii="Arial" w:hAnsi="Arial" w:cs="Arial"/>
          <w:color w:val="222222"/>
        </w:rPr>
        <w:t>.</w:t>
      </w:r>
    </w:p>
    <w:p w14:paraId="03492B7B" w14:textId="77777777" w:rsidR="006774D7" w:rsidRDefault="006774D7" w:rsidP="006774D7">
      <w:pPr>
        <w:shd w:val="clear" w:color="auto" w:fill="FFFFFF"/>
        <w:rPr>
          <w:rFonts w:ascii="Arial" w:hAnsi="Arial" w:cs="Arial"/>
          <w:color w:val="222222"/>
        </w:rPr>
      </w:pPr>
      <w:r>
        <w:rPr>
          <w:rFonts w:ascii="Arial" w:hAnsi="Arial" w:cs="Arial"/>
          <w:color w:val="222222"/>
        </w:rPr>
        <w:br/>
        <w:t>“The Ritual Murders of People with Albinism in Malawi.” Amnesty International UK, </w:t>
      </w:r>
      <w:r w:rsidR="00313B2B">
        <w:fldChar w:fldCharType="begin"/>
      </w:r>
      <w:r w:rsidR="00313B2B">
        <w:instrText xml:space="preserve"> HYPERLINK "https://www.amnesty.org.uk/ritual-murders-people-albinism-malawi" \t "_blank" </w:instrText>
      </w:r>
      <w:r w:rsidR="00313B2B">
        <w:fldChar w:fldCharType="separate"/>
      </w:r>
      <w:r>
        <w:rPr>
          <w:rStyle w:val="Hyperlink"/>
          <w:rFonts w:ascii="Arial" w:hAnsi="Arial" w:cs="Arial"/>
          <w:color w:val="1155CC"/>
        </w:rPr>
        <w:t>https://www.amnesty.org.uk/ritual-murders-people-albinism-malawi</w:t>
      </w:r>
      <w:r w:rsidR="00313B2B">
        <w:rPr>
          <w:rStyle w:val="Hyperlink"/>
          <w:rFonts w:ascii="Arial" w:hAnsi="Arial" w:cs="Arial"/>
          <w:color w:val="1155CC"/>
        </w:rPr>
        <w:fldChar w:fldCharType="end"/>
      </w:r>
      <w:r>
        <w:rPr>
          <w:rFonts w:ascii="Arial" w:hAnsi="Arial" w:cs="Arial"/>
          <w:color w:val="222222"/>
        </w:rPr>
        <w:t>.</w:t>
      </w:r>
    </w:p>
    <w:p w14:paraId="784D7919" w14:textId="2915C488" w:rsidR="006774D7" w:rsidRDefault="006774D7" w:rsidP="006774D7">
      <w:pPr>
        <w:shd w:val="clear" w:color="auto" w:fill="FFFFFF"/>
        <w:rPr>
          <w:rFonts w:ascii="Arial" w:hAnsi="Arial" w:cs="Arial"/>
          <w:color w:val="222222"/>
        </w:rPr>
      </w:pPr>
      <w:r>
        <w:rPr>
          <w:rFonts w:ascii="Arial" w:hAnsi="Arial" w:cs="Arial"/>
          <w:color w:val="222222"/>
        </w:rPr>
        <w:br/>
        <w:t>“UN Rights Office Hails Adoption of African-Led Resolution on People with Albinism | UN News.” United Nations, United Nations, </w:t>
      </w:r>
      <w:r w:rsidR="00313B2B">
        <w:fldChar w:fldCharType="begin"/>
      </w:r>
      <w:r w:rsidR="00313B2B">
        <w:instrText xml:space="preserve"> HYPERLINK "https://news.un.org/en/story/2013/11/455492-un-rights-office-hails-adoption-african-led-resolution-people-albinism" \t "_blank" </w:instrText>
      </w:r>
      <w:r w:rsidR="00313B2B">
        <w:fldChar w:fldCharType="separate"/>
      </w:r>
      <w:r>
        <w:rPr>
          <w:rStyle w:val="Hyperlink"/>
          <w:rFonts w:ascii="Arial" w:hAnsi="Arial" w:cs="Arial"/>
          <w:color w:val="1155CC"/>
        </w:rPr>
        <w:t>https://news.un.org/en/story/2013/11/455492-un-rights-office-hails-adoption-african-led-resolution-people-albinism</w:t>
      </w:r>
      <w:r w:rsidR="00313B2B">
        <w:rPr>
          <w:rStyle w:val="Hyperlink"/>
          <w:rFonts w:ascii="Arial" w:hAnsi="Arial" w:cs="Arial"/>
          <w:color w:val="1155CC"/>
        </w:rPr>
        <w:fldChar w:fldCharType="end"/>
      </w:r>
      <w:r>
        <w:rPr>
          <w:rFonts w:ascii="Arial" w:hAnsi="Arial" w:cs="Arial"/>
          <w:color w:val="222222"/>
        </w:rPr>
        <w:t>.</w:t>
      </w:r>
    </w:p>
    <w:p w14:paraId="4F2BA54C" w14:textId="77777777" w:rsidR="006774D7" w:rsidRDefault="006774D7" w:rsidP="006774D7">
      <w:pPr>
        <w:shd w:val="clear" w:color="auto" w:fill="FFFFFF"/>
        <w:rPr>
          <w:rFonts w:ascii="Arial" w:hAnsi="Arial" w:cs="Arial"/>
          <w:color w:val="222222"/>
        </w:rPr>
      </w:pPr>
    </w:p>
    <w:tbl>
      <w:tblPr>
        <w:tblW w:w="598" w:type="dxa"/>
        <w:tblCellMar>
          <w:top w:w="15" w:type="dxa"/>
          <w:left w:w="15" w:type="dxa"/>
          <w:bottom w:w="15" w:type="dxa"/>
          <w:right w:w="15" w:type="dxa"/>
        </w:tblCellMar>
        <w:tblLook w:val="04A0" w:firstRow="1" w:lastRow="0" w:firstColumn="1" w:lastColumn="0" w:noHBand="0" w:noVBand="1"/>
      </w:tblPr>
      <w:tblGrid>
        <w:gridCol w:w="598"/>
      </w:tblGrid>
      <w:tr w:rsidR="006774D7" w14:paraId="65B38A5C" w14:textId="77777777" w:rsidTr="006774D7">
        <w:trPr>
          <w:trHeight w:val="1007"/>
        </w:trPr>
        <w:tc>
          <w:tcPr>
            <w:tcW w:w="598" w:type="dxa"/>
            <w:tcMar>
              <w:top w:w="0" w:type="dxa"/>
              <w:left w:w="240" w:type="dxa"/>
              <w:bottom w:w="0" w:type="dxa"/>
              <w:right w:w="240" w:type="dxa"/>
            </w:tcMar>
            <w:hideMark/>
          </w:tcPr>
          <w:p w14:paraId="58714021" w14:textId="7DBB7E67" w:rsidR="006774D7" w:rsidRDefault="006774D7" w:rsidP="006774D7">
            <w:pPr>
              <w:rPr>
                <w:rFonts w:ascii="Helvetica" w:hAnsi="Helvetica" w:cs="Helvetica"/>
              </w:rPr>
            </w:pPr>
          </w:p>
        </w:tc>
      </w:tr>
    </w:tbl>
    <w:p w14:paraId="0041F026" w14:textId="5F52FD91" w:rsidR="00DD00C0" w:rsidRPr="00332B19" w:rsidRDefault="00DD00C0" w:rsidP="002000B8">
      <w:pPr>
        <w:pStyle w:val="BodyText"/>
        <w:spacing w:before="90" w:line="276" w:lineRule="auto"/>
        <w:ind w:right="140"/>
        <w:rPr>
          <w:rFonts w:ascii="Calibri" w:hAnsi="Calibri" w:cstheme="minorHAnsi"/>
          <w:sz w:val="28"/>
          <w:szCs w:val="28"/>
        </w:rPr>
      </w:pPr>
    </w:p>
    <w:sectPr w:rsidR="00DD00C0" w:rsidRPr="00332B19" w:rsidSect="00DD00C0">
      <w:headerReference w:type="default" r:id="rId17"/>
      <w:footerReference w:type="even" r:id="rId18"/>
      <w:footerReference w:type="default" r:id="rId19"/>
      <w:footerReference w:type="first" r:id="rId20"/>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312D" w14:textId="77777777" w:rsidR="00126D4D" w:rsidRDefault="00126D4D">
      <w:pPr>
        <w:spacing w:before="0" w:after="0" w:line="240" w:lineRule="auto"/>
      </w:pPr>
      <w:r>
        <w:separator/>
      </w:r>
    </w:p>
    <w:p w14:paraId="15836E55" w14:textId="77777777" w:rsidR="00126D4D" w:rsidRDefault="00126D4D"/>
  </w:endnote>
  <w:endnote w:type="continuationSeparator" w:id="0">
    <w:p w14:paraId="3811E639" w14:textId="77777777" w:rsidR="00126D4D" w:rsidRDefault="00126D4D">
      <w:pPr>
        <w:spacing w:before="0" w:after="0" w:line="240" w:lineRule="auto"/>
      </w:pPr>
      <w:r>
        <w:continuationSeparator/>
      </w:r>
    </w:p>
    <w:p w14:paraId="21B9EE5A" w14:textId="77777777" w:rsidR="00126D4D" w:rsidRDefault="00126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方正舒体">
    <w:panose1 w:val="00000000000000000000"/>
    <w:charset w:val="00"/>
    <w:family w:val="roman"/>
    <w:notTrueType/>
    <w:pitch w:val="default"/>
  </w:font>
  <w:font w:name="黑体">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29B9" w14:textId="77777777" w:rsidR="009D7466" w:rsidRDefault="009D7466"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9D7466" w:rsidRDefault="009D7466" w:rsidP="00DD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23B" w14:textId="6996F6BA" w:rsidR="009D7466" w:rsidRPr="00DD00C0" w:rsidRDefault="009D7466"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140A" w14:textId="4D4A63B9" w:rsidR="009D7466" w:rsidRPr="007E3ED5" w:rsidRDefault="009D7466"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979BD" w14:textId="77777777" w:rsidR="00126D4D" w:rsidRDefault="00126D4D">
      <w:pPr>
        <w:spacing w:before="0" w:after="0" w:line="240" w:lineRule="auto"/>
      </w:pPr>
      <w:r>
        <w:separator/>
      </w:r>
    </w:p>
    <w:p w14:paraId="0CF04EE9" w14:textId="77777777" w:rsidR="00126D4D" w:rsidRDefault="00126D4D"/>
  </w:footnote>
  <w:footnote w:type="continuationSeparator" w:id="0">
    <w:p w14:paraId="504BE3FC" w14:textId="77777777" w:rsidR="00126D4D" w:rsidRDefault="00126D4D">
      <w:pPr>
        <w:spacing w:before="0" w:after="0" w:line="240" w:lineRule="auto"/>
      </w:pPr>
      <w:r>
        <w:continuationSeparator/>
      </w:r>
    </w:p>
    <w:p w14:paraId="0A7627DF" w14:textId="77777777" w:rsidR="00126D4D" w:rsidRDefault="00126D4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03D2" w14:textId="15CE2233" w:rsidR="009D7466" w:rsidRPr="00332B19" w:rsidRDefault="009D7466">
    <w:pPr>
      <w:pStyle w:val="Header"/>
      <w:rPr>
        <w:color w:val="000000" w:themeColor="text1"/>
      </w:rPr>
    </w:pPr>
    <w:r w:rsidRPr="00332B19">
      <w:rPr>
        <w:color w:val="000000" w:themeColor="text1"/>
      </w:rPr>
      <w:t xml:space="preserve">Committee: </w:t>
    </w:r>
    <w:r w:rsidR="006418A7">
      <w:rPr>
        <w:color w:val="000000" w:themeColor="text1"/>
      </w:rPr>
      <w:t>Sochum</w:t>
    </w:r>
  </w:p>
  <w:p w14:paraId="00B46DED" w14:textId="221A860C" w:rsidR="009D7466" w:rsidRPr="00332B19" w:rsidRDefault="009D7466">
    <w:pPr>
      <w:pStyle w:val="Header"/>
      <w:rPr>
        <w:color w:val="000000" w:themeColor="text1"/>
      </w:rPr>
    </w:pPr>
    <w:r w:rsidRPr="00332B19">
      <w:rPr>
        <w:color w:val="000000" w:themeColor="text1"/>
      </w:rPr>
      <w:t xml:space="preserve">Agenda Item: </w:t>
    </w:r>
    <w:r w:rsidR="006418A7">
      <w:rPr>
        <w:color w:val="000000" w:themeColor="text1"/>
      </w:rPr>
      <w:t>establishing measures to combat albino sacrifices in Sub-Saharan Africa</w:t>
    </w:r>
  </w:p>
  <w:p w14:paraId="24E9E063" w14:textId="4A023F51" w:rsidR="009D7466" w:rsidRPr="00332B19" w:rsidRDefault="009D7466">
    <w:pPr>
      <w:pStyle w:val="Header"/>
      <w:rPr>
        <w:color w:val="000000" w:themeColor="text1"/>
      </w:rPr>
    </w:pPr>
    <w:r w:rsidRPr="00332B19">
      <w:rPr>
        <w:color w:val="000000" w:themeColor="text1"/>
      </w:rPr>
      <w:t>Student Officer &amp; Role:</w:t>
    </w:r>
    <w:r w:rsidR="006418A7">
      <w:rPr>
        <w:color w:val="000000" w:themeColor="text1"/>
      </w:rPr>
      <w:t xml:space="preserve"> Ali Fadıl Sukan (President Chair)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F456A"/>
    <w:multiLevelType w:val="hybridMultilevel"/>
    <w:tmpl w:val="7904FE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95669"/>
    <w:multiLevelType w:val="hybridMultilevel"/>
    <w:tmpl w:val="94088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7"/>
  </w:num>
  <w:num w:numId="6">
    <w:abstractNumId w:val="10"/>
  </w:num>
  <w:num w:numId="7">
    <w:abstractNumId w:val="3"/>
  </w:num>
  <w:num w:numId="8">
    <w:abstractNumId w:val="12"/>
  </w:num>
  <w:num w:numId="9">
    <w:abstractNumId w:val="0"/>
  </w:num>
  <w:num w:numId="10">
    <w:abstractNumId w:val="4"/>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D8"/>
    <w:rsid w:val="000023CB"/>
    <w:rsid w:val="00011A24"/>
    <w:rsid w:val="00014A04"/>
    <w:rsid w:val="00065D3D"/>
    <w:rsid w:val="000A7D39"/>
    <w:rsid w:val="000F7C8E"/>
    <w:rsid w:val="001136F6"/>
    <w:rsid w:val="00126D4D"/>
    <w:rsid w:val="001B4B06"/>
    <w:rsid w:val="001E6506"/>
    <w:rsid w:val="002000B8"/>
    <w:rsid w:val="00200E3A"/>
    <w:rsid w:val="002F2DC9"/>
    <w:rsid w:val="002F494A"/>
    <w:rsid w:val="002F5EE5"/>
    <w:rsid w:val="00313B2B"/>
    <w:rsid w:val="00330556"/>
    <w:rsid w:val="00332B19"/>
    <w:rsid w:val="003340F6"/>
    <w:rsid w:val="0037153B"/>
    <w:rsid w:val="0038626E"/>
    <w:rsid w:val="00395705"/>
    <w:rsid w:val="003A1481"/>
    <w:rsid w:val="003D00A9"/>
    <w:rsid w:val="00431E00"/>
    <w:rsid w:val="004511D8"/>
    <w:rsid w:val="00467075"/>
    <w:rsid w:val="00471C36"/>
    <w:rsid w:val="004A2EE0"/>
    <w:rsid w:val="004C18CE"/>
    <w:rsid w:val="00530DE9"/>
    <w:rsid w:val="00532041"/>
    <w:rsid w:val="005325E9"/>
    <w:rsid w:val="0054387F"/>
    <w:rsid w:val="0055340B"/>
    <w:rsid w:val="00573545"/>
    <w:rsid w:val="005976E3"/>
    <w:rsid w:val="005A2576"/>
    <w:rsid w:val="005F5472"/>
    <w:rsid w:val="006418A7"/>
    <w:rsid w:val="006430A0"/>
    <w:rsid w:val="0065186C"/>
    <w:rsid w:val="006774D7"/>
    <w:rsid w:val="00695574"/>
    <w:rsid w:val="00714E8B"/>
    <w:rsid w:val="00751225"/>
    <w:rsid w:val="007826DF"/>
    <w:rsid w:val="007A74C6"/>
    <w:rsid w:val="007C3B00"/>
    <w:rsid w:val="007D6BBB"/>
    <w:rsid w:val="007E3ED5"/>
    <w:rsid w:val="007E51A0"/>
    <w:rsid w:val="007F048A"/>
    <w:rsid w:val="007F484B"/>
    <w:rsid w:val="0088418E"/>
    <w:rsid w:val="008B646D"/>
    <w:rsid w:val="008C37D2"/>
    <w:rsid w:val="00901638"/>
    <w:rsid w:val="009170AB"/>
    <w:rsid w:val="00932D29"/>
    <w:rsid w:val="00963914"/>
    <w:rsid w:val="009C4B5B"/>
    <w:rsid w:val="009C7E8C"/>
    <w:rsid w:val="009D7466"/>
    <w:rsid w:val="009D7E6E"/>
    <w:rsid w:val="009E4CDE"/>
    <w:rsid w:val="00A30089"/>
    <w:rsid w:val="00A32900"/>
    <w:rsid w:val="00A402FD"/>
    <w:rsid w:val="00AF7302"/>
    <w:rsid w:val="00B35ED4"/>
    <w:rsid w:val="00C00E44"/>
    <w:rsid w:val="00C33C9E"/>
    <w:rsid w:val="00C53BB1"/>
    <w:rsid w:val="00C67AED"/>
    <w:rsid w:val="00C73B4D"/>
    <w:rsid w:val="00C927E9"/>
    <w:rsid w:val="00CD6258"/>
    <w:rsid w:val="00CF6C71"/>
    <w:rsid w:val="00D34ADA"/>
    <w:rsid w:val="00D54BDA"/>
    <w:rsid w:val="00D71EDD"/>
    <w:rsid w:val="00D97224"/>
    <w:rsid w:val="00DD00C0"/>
    <w:rsid w:val="00DD1FD2"/>
    <w:rsid w:val="00DF125E"/>
    <w:rsid w:val="00E21D27"/>
    <w:rsid w:val="00E24699"/>
    <w:rsid w:val="00E82354"/>
    <w:rsid w:val="00ED4092"/>
    <w:rsid w:val="00EE446E"/>
    <w:rsid w:val="00F66BDC"/>
    <w:rsid w:val="00F81AF9"/>
    <w:rsid w:val="00F918BD"/>
    <w:rsid w:val="00F94F53"/>
    <w:rsid w:val="00FA16EE"/>
    <w:rsid w:val="00FC2BA3"/>
    <w:rsid w:val="00FD6C34"/>
    <w:rsid w:val="00FF0BF0"/>
    <w:rsid w:val="00FF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character" w:customStyle="1" w:styleId="ams">
    <w:name w:val="ams"/>
    <w:basedOn w:val="DefaultParagraphFont"/>
    <w:rsid w:val="006774D7"/>
  </w:style>
  <w:style w:type="paragraph" w:styleId="BalloonText">
    <w:name w:val="Balloon Text"/>
    <w:basedOn w:val="Normal"/>
    <w:link w:val="BalloonTextChar"/>
    <w:uiPriority w:val="99"/>
    <w:semiHidden/>
    <w:unhideWhenUsed/>
    <w:rsid w:val="006774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character" w:customStyle="1" w:styleId="ams">
    <w:name w:val="ams"/>
    <w:basedOn w:val="DefaultParagraphFont"/>
    <w:rsid w:val="006774D7"/>
  </w:style>
  <w:style w:type="paragraph" w:styleId="BalloonText">
    <w:name w:val="Balloon Text"/>
    <w:basedOn w:val="Normal"/>
    <w:link w:val="BalloonTextChar"/>
    <w:uiPriority w:val="99"/>
    <w:semiHidden/>
    <w:unhideWhenUsed/>
    <w:rsid w:val="006774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572281746">
      <w:bodyDiv w:val="1"/>
      <w:marLeft w:val="0"/>
      <w:marRight w:val="0"/>
      <w:marTop w:val="0"/>
      <w:marBottom w:val="0"/>
      <w:divBdr>
        <w:top w:val="none" w:sz="0" w:space="0" w:color="auto"/>
        <w:left w:val="none" w:sz="0" w:space="0" w:color="auto"/>
        <w:bottom w:val="none" w:sz="0" w:space="0" w:color="auto"/>
        <w:right w:val="none" w:sz="0" w:space="0" w:color="auto"/>
      </w:divBdr>
    </w:div>
    <w:div w:id="1066495476">
      <w:bodyDiv w:val="1"/>
      <w:marLeft w:val="0"/>
      <w:marRight w:val="0"/>
      <w:marTop w:val="0"/>
      <w:marBottom w:val="0"/>
      <w:divBdr>
        <w:top w:val="none" w:sz="0" w:space="0" w:color="auto"/>
        <w:left w:val="none" w:sz="0" w:space="0" w:color="auto"/>
        <w:bottom w:val="none" w:sz="0" w:space="0" w:color="auto"/>
        <w:right w:val="none" w:sz="0" w:space="0" w:color="auto"/>
      </w:divBdr>
    </w:div>
    <w:div w:id="1534539691">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2104569700">
      <w:bodyDiv w:val="1"/>
      <w:marLeft w:val="0"/>
      <w:marRight w:val="0"/>
      <w:marTop w:val="0"/>
      <w:marBottom w:val="0"/>
      <w:divBdr>
        <w:top w:val="none" w:sz="0" w:space="0" w:color="auto"/>
        <w:left w:val="none" w:sz="0" w:space="0" w:color="auto"/>
        <w:bottom w:val="none" w:sz="0" w:space="0" w:color="auto"/>
        <w:right w:val="none" w:sz="0" w:space="0" w:color="auto"/>
      </w:divBdr>
      <w:divsChild>
        <w:div w:id="921371717">
          <w:marLeft w:val="0"/>
          <w:marRight w:val="0"/>
          <w:marTop w:val="0"/>
          <w:marBottom w:val="0"/>
          <w:divBdr>
            <w:top w:val="none" w:sz="0" w:space="0" w:color="auto"/>
            <w:left w:val="none" w:sz="0" w:space="0" w:color="auto"/>
            <w:bottom w:val="none" w:sz="0" w:space="0" w:color="auto"/>
            <w:right w:val="none" w:sz="0" w:space="0" w:color="auto"/>
          </w:divBdr>
          <w:divsChild>
            <w:div w:id="1322386437">
              <w:marLeft w:val="0"/>
              <w:marRight w:val="0"/>
              <w:marTop w:val="0"/>
              <w:marBottom w:val="0"/>
              <w:divBdr>
                <w:top w:val="none" w:sz="0" w:space="0" w:color="auto"/>
                <w:left w:val="none" w:sz="0" w:space="0" w:color="auto"/>
                <w:bottom w:val="none" w:sz="0" w:space="0" w:color="auto"/>
                <w:right w:val="none" w:sz="0" w:space="0" w:color="auto"/>
              </w:divBdr>
              <w:divsChild>
                <w:div w:id="1885671597">
                  <w:marLeft w:val="0"/>
                  <w:marRight w:val="0"/>
                  <w:marTop w:val="0"/>
                  <w:marBottom w:val="0"/>
                  <w:divBdr>
                    <w:top w:val="none" w:sz="0" w:space="0" w:color="auto"/>
                    <w:left w:val="none" w:sz="0" w:space="0" w:color="auto"/>
                    <w:bottom w:val="none" w:sz="0" w:space="0" w:color="auto"/>
                    <w:right w:val="none" w:sz="0" w:space="0" w:color="auto"/>
                  </w:divBdr>
                  <w:divsChild>
                    <w:div w:id="1170415161">
                      <w:marLeft w:val="0"/>
                      <w:marRight w:val="0"/>
                      <w:marTop w:val="120"/>
                      <w:marBottom w:val="0"/>
                      <w:divBdr>
                        <w:top w:val="none" w:sz="0" w:space="0" w:color="auto"/>
                        <w:left w:val="none" w:sz="0" w:space="0" w:color="auto"/>
                        <w:bottom w:val="none" w:sz="0" w:space="0" w:color="auto"/>
                        <w:right w:val="none" w:sz="0" w:space="0" w:color="auto"/>
                      </w:divBdr>
                      <w:divsChild>
                        <w:div w:id="1238247408">
                          <w:marLeft w:val="0"/>
                          <w:marRight w:val="0"/>
                          <w:marTop w:val="0"/>
                          <w:marBottom w:val="0"/>
                          <w:divBdr>
                            <w:top w:val="none" w:sz="0" w:space="0" w:color="auto"/>
                            <w:left w:val="none" w:sz="0" w:space="0" w:color="auto"/>
                            <w:bottom w:val="none" w:sz="0" w:space="0" w:color="auto"/>
                            <w:right w:val="none" w:sz="0" w:space="0" w:color="auto"/>
                          </w:divBdr>
                          <w:divsChild>
                            <w:div w:id="1570849512">
                              <w:marLeft w:val="0"/>
                              <w:marRight w:val="0"/>
                              <w:marTop w:val="0"/>
                              <w:marBottom w:val="0"/>
                              <w:divBdr>
                                <w:top w:val="none" w:sz="0" w:space="0" w:color="auto"/>
                                <w:left w:val="none" w:sz="0" w:space="0" w:color="auto"/>
                                <w:bottom w:val="none" w:sz="0" w:space="0" w:color="auto"/>
                                <w:right w:val="none" w:sz="0" w:space="0" w:color="auto"/>
                              </w:divBdr>
                              <w:divsChild>
                                <w:div w:id="15167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4122">
          <w:marLeft w:val="0"/>
          <w:marRight w:val="0"/>
          <w:marTop w:val="0"/>
          <w:marBottom w:val="0"/>
          <w:divBdr>
            <w:top w:val="none" w:sz="0" w:space="0" w:color="auto"/>
            <w:left w:val="none" w:sz="0" w:space="0" w:color="auto"/>
            <w:bottom w:val="none" w:sz="0" w:space="0" w:color="auto"/>
            <w:right w:val="none" w:sz="0" w:space="0" w:color="auto"/>
          </w:divBdr>
          <w:divsChild>
            <w:div w:id="178399126">
              <w:marLeft w:val="0"/>
              <w:marRight w:val="0"/>
              <w:marTop w:val="0"/>
              <w:marBottom w:val="0"/>
              <w:divBdr>
                <w:top w:val="none" w:sz="0" w:space="0" w:color="auto"/>
                <w:left w:val="none" w:sz="0" w:space="0" w:color="auto"/>
                <w:bottom w:val="none" w:sz="0" w:space="0" w:color="auto"/>
                <w:right w:val="none" w:sz="0" w:space="0" w:color="auto"/>
              </w:divBdr>
              <w:divsChild>
                <w:div w:id="700862837">
                  <w:marLeft w:val="0"/>
                  <w:marRight w:val="0"/>
                  <w:marTop w:val="0"/>
                  <w:marBottom w:val="0"/>
                  <w:divBdr>
                    <w:top w:val="none" w:sz="0" w:space="0" w:color="auto"/>
                    <w:left w:val="none" w:sz="0" w:space="0" w:color="auto"/>
                    <w:bottom w:val="none" w:sz="0" w:space="0" w:color="auto"/>
                    <w:right w:val="none" w:sz="0" w:space="0" w:color="auto"/>
                  </w:divBdr>
                  <w:divsChild>
                    <w:div w:id="762845367">
                      <w:marLeft w:val="0"/>
                      <w:marRight w:val="0"/>
                      <w:marTop w:val="0"/>
                      <w:marBottom w:val="0"/>
                      <w:divBdr>
                        <w:top w:val="none" w:sz="0" w:space="0" w:color="auto"/>
                        <w:left w:val="none" w:sz="0" w:space="0" w:color="auto"/>
                        <w:bottom w:val="none" w:sz="0" w:space="0" w:color="auto"/>
                        <w:right w:val="none" w:sz="0" w:space="0" w:color="auto"/>
                      </w:divBdr>
                      <w:divsChild>
                        <w:div w:id="459225952">
                          <w:marLeft w:val="0"/>
                          <w:marRight w:val="0"/>
                          <w:marTop w:val="0"/>
                          <w:marBottom w:val="0"/>
                          <w:divBdr>
                            <w:top w:val="none" w:sz="0" w:space="0" w:color="auto"/>
                            <w:left w:val="none" w:sz="0" w:space="0" w:color="auto"/>
                            <w:bottom w:val="none" w:sz="0" w:space="0" w:color="auto"/>
                            <w:right w:val="none" w:sz="0" w:space="0" w:color="auto"/>
                          </w:divBdr>
                          <w:divsChild>
                            <w:div w:id="12609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urbandictionary.com/define.php?term=crackhead" TargetMode="External"/><Relationship Id="rId11" Type="http://schemas.openxmlformats.org/officeDocument/2006/relationships/hyperlink" Target="https://www.urbandictionary.com/define.php?term=extensive" TargetMode="External"/><Relationship Id="rId12" Type="http://schemas.openxmlformats.org/officeDocument/2006/relationships/hyperlink" Target="https://www.youtube.com/watch?v=4PKWoW0ZzIk" TargetMode="External"/><Relationship Id="rId13" Type="http://schemas.openxmlformats.org/officeDocument/2006/relationships/hyperlink" Target="https://www.youtube.com/watch?v=9F6UpuJIFaY" TargetMode="External"/><Relationship Id="rId14" Type="http://schemas.openxmlformats.org/officeDocument/2006/relationships/hyperlink" Target="https://www.youtube.com/watch?v=--fkUlbjJMU" TargetMode="External"/><Relationship Id="rId15" Type="http://schemas.openxmlformats.org/officeDocument/2006/relationships/hyperlink" Target="https://www.reuters.com/article/us-malawi-killings/malawi-offers-7000-reward-to-stop-albino-killings-idUSKCN1QI4FE" TargetMode="External"/><Relationship Id="rId16" Type="http://schemas.openxmlformats.org/officeDocument/2006/relationships/hyperlink" Target="https://www.aljazeera.com/news/2017/04/malawi-people-albinism-living-fear%20170419064018308.html?gclid=EAIaIQobChMIzLOPl8j75QIVTbDtCh07zQQNEAMYASAAEgKHLPD_Bw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19717-A291-BF4D-B79A-0CD83025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2119</Words>
  <Characters>12079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 Alp YAKICI</dc:creator>
  <cp:lastModifiedBy>KK</cp:lastModifiedBy>
  <cp:revision>7</cp:revision>
  <dcterms:created xsi:type="dcterms:W3CDTF">2019-11-27T18:38:00Z</dcterms:created>
  <dcterms:modified xsi:type="dcterms:W3CDTF">2019-11-29T15:16:00Z</dcterms:modified>
</cp:coreProperties>
</file>